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24" w:rsidRPr="006969F7" w:rsidRDefault="00F71824" w:rsidP="006969F7">
      <w:pPr>
        <w:rPr>
          <w:b/>
          <w:sz w:val="24"/>
          <w:szCs w:val="24"/>
          <w:highlight w:val="white"/>
        </w:rPr>
      </w:pPr>
      <w:r w:rsidRPr="006969F7">
        <w:rPr>
          <w:b/>
          <w:sz w:val="24"/>
          <w:szCs w:val="24"/>
          <w:highlight w:val="white"/>
        </w:rPr>
        <w:t>Цифровая переДАЧА</w:t>
      </w:r>
    </w:p>
    <w:p w:rsidR="00F71824" w:rsidRPr="006969F7" w:rsidRDefault="00F7182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1824" w:rsidRPr="006969F7" w:rsidRDefault="00F71824" w:rsidP="006969F7">
      <w:pPr>
        <w:spacing w:line="240" w:lineRule="auto"/>
        <w:ind w:firstLine="709"/>
        <w:jc w:val="both"/>
      </w:pPr>
      <w:r w:rsidRPr="006969F7">
        <w:t xml:space="preserve">Сегодня более 98% населения </w:t>
      </w:r>
      <w:r w:rsidRPr="006969F7">
        <w:rPr>
          <w:lang w:val="ru-RU"/>
        </w:rPr>
        <w:t>Оренбургской</w:t>
      </w:r>
      <w:r w:rsidRPr="006969F7">
        <w:t xml:space="preserve"> области могут бесплатно принимать от 10 до 20 телеканалов в отличном качестве. Для жителей эта цифра стала уже почти привычной. Но не все осознали, что в зону охвата бесплатного цифрового телевидения входят не только места постоянной прописки, но и дачные поселки. Практически полное покрытие страны телесигналом стало возможно благодаря федеральной целевой программе «Развитие телерадиовещания в Российской Федерации на 2009-2018 годы». </w:t>
      </w:r>
    </w:p>
    <w:p w:rsidR="00F71824" w:rsidRPr="006969F7" w:rsidRDefault="00F71824" w:rsidP="006969F7">
      <w:pPr>
        <w:spacing w:line="240" w:lineRule="auto"/>
        <w:ind w:firstLine="709"/>
        <w:jc w:val="both"/>
      </w:pPr>
      <w:r w:rsidRPr="006969F7">
        <w:t xml:space="preserve">Жители России не расстаются с телевидением даже на даче. По данным Mediascope, не смотрят телевизор там всего 1,4% опрошенных (лето 2017 года). При этом в среднем на одной даче – 1,5 телевизора. После труда в огороде тысячи дачников-сезонников спешат отдохнуть за просмотром передач у экранов телевизоров. Грядки-грядками, а новости, </w:t>
      </w:r>
      <w:r w:rsidRPr="006969F7">
        <w:rPr>
          <w:lang w:val="ru-RU"/>
        </w:rPr>
        <w:t>телепрограммы</w:t>
      </w:r>
      <w:r w:rsidRPr="006969F7">
        <w:t xml:space="preserve"> – по расписанию. </w:t>
      </w:r>
    </w:p>
    <w:p w:rsidR="00F71824" w:rsidRPr="006969F7" w:rsidRDefault="00F71824" w:rsidP="006969F7">
      <w:pPr>
        <w:spacing w:line="240" w:lineRule="auto"/>
        <w:ind w:firstLine="709"/>
        <w:jc w:val="both"/>
      </w:pPr>
      <w:r w:rsidRPr="006969F7">
        <w:t>На 52 млн российских домохозяйств приходятся более 27 млн загородных домов (второй показатель в мире после Китая). Оптимальное решение для комфортного телепросмотра в этих домах – цифровое эфирное телевидение.</w:t>
      </w:r>
    </w:p>
    <w:p w:rsidR="00F71824" w:rsidRPr="006969F7" w:rsidRDefault="00F71824" w:rsidP="006969F7">
      <w:pPr>
        <w:spacing w:line="240" w:lineRule="auto"/>
        <w:ind w:firstLine="709"/>
        <w:jc w:val="both"/>
        <w:rPr>
          <w:lang w:val="ru-RU"/>
        </w:rPr>
      </w:pPr>
      <w:r w:rsidRPr="006969F7">
        <w:t>10 телеканалов первого мультиплекса можно уверенно принимать как в крупных городах, так и в небольших населенных пунктах. При этом зрителям доступны региональные программы ГТРК «</w:t>
      </w:r>
      <w:r w:rsidRPr="006969F7">
        <w:rPr>
          <w:lang w:val="ru-RU"/>
        </w:rPr>
        <w:t>Ор</w:t>
      </w:r>
      <w:bookmarkStart w:id="0" w:name="_GoBack"/>
      <w:bookmarkEnd w:id="0"/>
      <w:r w:rsidRPr="006969F7">
        <w:rPr>
          <w:lang w:val="ru-RU"/>
        </w:rPr>
        <w:t>енбург</w:t>
      </w:r>
      <w:r w:rsidRPr="006969F7">
        <w:t xml:space="preserve">» на телеканалах «Россия 1» и «Россия 24» и радиостанции «Радио России». </w:t>
      </w:r>
    </w:p>
    <w:p w:rsidR="00F71824" w:rsidRPr="006969F7" w:rsidRDefault="00F71824" w:rsidP="006969F7">
      <w:pPr>
        <w:spacing w:line="240" w:lineRule="auto"/>
        <w:ind w:firstLine="709"/>
        <w:jc w:val="both"/>
      </w:pPr>
      <w:r w:rsidRPr="006969F7">
        <w:t xml:space="preserve">10 телеканалов второго мультиплекса до конца 2018 года можно смотреть только в крупных городах и их окрестностях – в </w:t>
      </w:r>
      <w:r w:rsidRPr="006969F7">
        <w:rPr>
          <w:lang w:val="ru-RU"/>
        </w:rPr>
        <w:t>Оренбурге, Орске, Бузулуке</w:t>
      </w:r>
      <w:r w:rsidRPr="006969F7">
        <w:t xml:space="preserve"> и близлежащих населенных пунктах. Но уже к концу года второй мультиплекс придет во все дома области. Тогда его увидят и те 35,9% дачников, которые выезжают в загородные дома только зимой или зимой и летом.</w:t>
      </w:r>
    </w:p>
    <w:p w:rsidR="00F71824" w:rsidRPr="006969F7" w:rsidRDefault="00F71824" w:rsidP="006969F7">
      <w:pPr>
        <w:spacing w:line="240" w:lineRule="auto"/>
        <w:ind w:firstLine="709"/>
        <w:jc w:val="both"/>
        <w:rPr>
          <w:b/>
        </w:rPr>
      </w:pPr>
      <w:r w:rsidRPr="006969F7">
        <w:t xml:space="preserve">Сеть цифрового эфирного телевещания позволяет людям принимать многоканальное телевидение без абонентской платы и с минимальными расходами на приемное оборудование. Подключение оборудования для приёма цифрового эфирного сигнала – дело нескольких минут. Владельцам новых телевизоров с поддержкой стандарта DVB-T2 (это все телевизоры, произведенные с 2013 года) нужна лишь антенна дециметрового диапазона. </w:t>
      </w:r>
    </w:p>
    <w:p w:rsidR="00F71824" w:rsidRPr="006969F7" w:rsidRDefault="00F71824" w:rsidP="006969F7">
      <w:pPr>
        <w:spacing w:line="240" w:lineRule="auto"/>
        <w:ind w:firstLine="709"/>
        <w:jc w:val="both"/>
        <w:rPr>
          <w:b/>
        </w:rPr>
      </w:pPr>
      <w:r w:rsidRPr="006969F7">
        <w:rPr>
          <w:lang w:val="ru-RU"/>
        </w:rPr>
        <w:t xml:space="preserve">– </w:t>
      </w:r>
      <w:r w:rsidRPr="006969F7">
        <w:t xml:space="preserve">Большинство дачников ездят в свои загородные дома только летом и зимой. Им неудобно устанавливать дорогое оборудование для просмотра телеканалов, и нет смысла платить за то время, когда они не будут их смотреть.  </w:t>
      </w:r>
    </w:p>
    <w:p w:rsidR="00F71824" w:rsidRPr="006969F7" w:rsidRDefault="00F71824" w:rsidP="006969F7">
      <w:pPr>
        <w:spacing w:line="240" w:lineRule="auto"/>
        <w:ind w:firstLine="709"/>
        <w:jc w:val="both"/>
        <w:rPr>
          <w:lang w:val="ru-RU"/>
        </w:rPr>
      </w:pPr>
      <w:r w:rsidRPr="006969F7">
        <w:t xml:space="preserve">Наилучший вариант для дачников – наружная дециметровая антенна с усилителем.  Необходимо подключить к телевизору антенну с помощью кабеля, направить ее в сторону ближайшей телебашни и запустить автонастройку каналов. Местоположение ближайшей телебашни можно уточнить с помощью интерактивной карты цифрового эфирного вещания на сайте </w:t>
      </w:r>
      <w:r w:rsidRPr="006969F7">
        <w:rPr>
          <w:lang w:val="ru-RU"/>
        </w:rPr>
        <w:t>смотрицифру</w:t>
      </w:r>
      <w:r w:rsidRPr="006969F7">
        <w:t>.</w:t>
      </w:r>
      <w:r w:rsidRPr="006969F7">
        <w:rPr>
          <w:lang w:val="ru-RU"/>
        </w:rPr>
        <w:t>рф</w:t>
      </w:r>
      <w:r w:rsidRPr="006969F7">
        <w:t xml:space="preserve"> Антенну следует устанавливать как можно выше – на крыше дома</w:t>
      </w:r>
      <w:r w:rsidRPr="006969F7">
        <w:rPr>
          <w:lang w:val="ru-RU"/>
        </w:rPr>
        <w:t xml:space="preserve">.  </w:t>
      </w:r>
    </w:p>
    <w:p w:rsidR="00F71824" w:rsidRPr="006969F7" w:rsidRDefault="00F71824" w:rsidP="006969F7">
      <w:pPr>
        <w:spacing w:line="240" w:lineRule="auto"/>
        <w:ind w:firstLine="709"/>
        <w:jc w:val="both"/>
        <w:rPr>
          <w:lang w:val="ru-RU"/>
        </w:rPr>
      </w:pPr>
      <w:r w:rsidRPr="006969F7">
        <w:t>В дополнение к телевизору старой модели, помимо антенны, понадобится цифровая приставка с поддержкой стандарта DVB-T2. В этом случае антенна подключается к приставке, а приставка – к телевизору</w:t>
      </w:r>
      <w:r w:rsidRPr="006969F7">
        <w:rPr>
          <w:lang w:val="ru-RU"/>
        </w:rPr>
        <w:t>, – поясняет директор филиала РТРС «Оренбургский ОРТПЦ» Алексей Михеев.</w:t>
      </w:r>
    </w:p>
    <w:p w:rsidR="00F71824" w:rsidRPr="006969F7" w:rsidRDefault="00F71824" w:rsidP="006969F7">
      <w:pPr>
        <w:spacing w:line="240" w:lineRule="auto"/>
        <w:ind w:firstLine="709"/>
        <w:jc w:val="both"/>
      </w:pPr>
      <w:r w:rsidRPr="006969F7">
        <w:t>Цифровые телевизоры и приставки доступны в большинстве магазинов бытовой электроники. Сегодня на рынке представлены более 2500 моделей телевизоров стандарта DVB-T2. Минимальная цена телевизора – 5200 рублей. Ассортимент цифровых приставок стандарта DVB-T2 составляет около 400 моделей. Цена приставки – от 650 рублей, дециметровой антенны – от 400 рублей.</w:t>
      </w:r>
    </w:p>
    <w:p w:rsidR="00F71824" w:rsidRDefault="00F71824" w:rsidP="006969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969F7">
        <w:t xml:space="preserve">В случае затруднений с настройкой оборудования для приема цифрового эфирного телевидения можно обратиться в центр консультационной поддержки (ЦКП) в </w:t>
      </w:r>
      <w:r w:rsidRPr="006969F7">
        <w:rPr>
          <w:lang w:val="ru-RU"/>
        </w:rPr>
        <w:t>Оренбурге</w:t>
      </w:r>
      <w:r w:rsidRPr="006969F7">
        <w:t xml:space="preserve"> по телефону (</w:t>
      </w:r>
      <w:r w:rsidRPr="006969F7">
        <w:rPr>
          <w:lang w:val="ru-RU"/>
        </w:rPr>
        <w:t>3532</w:t>
      </w:r>
      <w:r w:rsidRPr="006969F7">
        <w:t>) 4</w:t>
      </w:r>
      <w:r w:rsidRPr="006969F7">
        <w:rPr>
          <w:lang w:val="ru-RU"/>
        </w:rPr>
        <w:t>42-442,</w:t>
      </w:r>
      <w:r w:rsidRPr="006969F7">
        <w:t xml:space="preserve"> либо по телефону федеральной «горячей линии» 8-800-220-20-02 (звонок бесплатный). ЦКП работает по будням с </w:t>
      </w:r>
      <w:r w:rsidRPr="006969F7">
        <w:rPr>
          <w:lang w:val="ru-RU"/>
        </w:rPr>
        <w:t>8</w:t>
      </w:r>
      <w:r w:rsidRPr="006969F7">
        <w:t>:00 до 17:00, «Горячая линия» – круглосуточно.</w:t>
      </w:r>
    </w:p>
    <w:sectPr w:rsidR="00F71824" w:rsidSect="006969F7">
      <w:pgSz w:w="11909" w:h="16834"/>
      <w:pgMar w:top="539" w:right="1440" w:bottom="1440" w:left="126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03B"/>
    <w:rsid w:val="000E239C"/>
    <w:rsid w:val="002618B5"/>
    <w:rsid w:val="006969F7"/>
    <w:rsid w:val="009510C6"/>
    <w:rsid w:val="00AF4328"/>
    <w:rsid w:val="00C0703B"/>
    <w:rsid w:val="00F71824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28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43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43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3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43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432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43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B54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B54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B54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B54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B54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B54"/>
    <w:rPr>
      <w:rFonts w:asciiTheme="minorHAnsi" w:eastAsiaTheme="minorEastAsia" w:hAnsiTheme="minorHAnsi" w:cstheme="minorBidi"/>
      <w:b/>
      <w:bCs/>
      <w:lang/>
    </w:rPr>
  </w:style>
  <w:style w:type="table" w:customStyle="1" w:styleId="TableNormal1">
    <w:name w:val="Table Normal1"/>
    <w:uiPriority w:val="99"/>
    <w:rsid w:val="00AF4328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F432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B54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AF432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F5B54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549</Words>
  <Characters>3131</Characters>
  <Application>Microsoft Office Outlook</Application>
  <DocSecurity>0</DocSecurity>
  <Lines>0</Lines>
  <Paragraphs>0</Paragraphs>
  <ScaleCrop>false</ScaleCrop>
  <Company>PTPC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5</cp:revision>
  <dcterms:created xsi:type="dcterms:W3CDTF">2018-07-19T12:35:00Z</dcterms:created>
  <dcterms:modified xsi:type="dcterms:W3CDTF">2018-09-18T11:26:00Z</dcterms:modified>
</cp:coreProperties>
</file>