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0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166" w:rsidRDefault="00027166" w:rsidP="00C606B7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1A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36F0" w:rsidRPr="00986956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6E36F0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6E36F0" w:rsidRPr="00116357" w:rsidRDefault="00344016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АКСАКОВСКИЙ</w:t>
      </w:r>
      <w:r w:rsidR="0013642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6E36F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6E36F0" w:rsidRPr="00116357" w:rsidRDefault="005A0B9B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БУГУРУСЛАНСКОГО</w:t>
      </w:r>
      <w:r w:rsidR="006E36F0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715686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C65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«Оренбургнефть»</w:t>
      </w:r>
    </w:p>
    <w:p w:rsidR="00333A60" w:rsidRPr="00ED46B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Договор:         № 7700018/1661Д  от 27 июля  2018 г.</w:t>
      </w:r>
    </w:p>
    <w:p w:rsidR="00333A60" w:rsidRPr="0011635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333A60" w:rsidRPr="006F5C2B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             ГГ-474-ГП-ПЗиЗ-изм-2018</w:t>
      </w: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116357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Pr="00AF3CF2" w:rsidRDefault="003E5EFC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2019</w:t>
      </w: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градо-строительного прое</w:t>
            </w:r>
            <w:r w:rsidR="000C2ED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3D7433">
        <w:trPr>
          <w:trHeight w:val="653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6" w:type="dxa"/>
          </w:tcPr>
          <w:p w:rsidR="00824B84" w:rsidRPr="002732B5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824B84" w:rsidRPr="002732B5" w:rsidTr="003D7433">
        <w:trPr>
          <w:trHeight w:val="563"/>
        </w:trPr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</w:tcPr>
          <w:p w:rsidR="00824B84" w:rsidRPr="00F27A4C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0C65" w:rsidRDefault="007E0C65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0C65" w:rsidRDefault="007E0C65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 Б</w:t>
      </w:r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2B77BD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5A0B9B" w:rsidP="00BE0E5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B9B">
              <w:rPr>
                <w:rFonts w:ascii="Times New Roman" w:hAnsi="Times New Roman"/>
                <w:sz w:val="28"/>
                <w:szCs w:val="28"/>
              </w:rPr>
              <w:t xml:space="preserve">Карта функциональных  зон  в  границах   МО </w:t>
            </w:r>
            <w:r w:rsidR="00344016">
              <w:rPr>
                <w:rFonts w:ascii="Times New Roman" w:hAnsi="Times New Roman"/>
                <w:sz w:val="28"/>
                <w:szCs w:val="28"/>
              </w:rPr>
              <w:t>Аксаковский</w:t>
            </w:r>
            <w:r w:rsidRPr="005A0B9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537368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016">
              <w:rPr>
                <w:rFonts w:ascii="Times New Roman" w:hAnsi="Times New Roman"/>
                <w:sz w:val="28"/>
                <w:szCs w:val="28"/>
              </w:rPr>
              <w:t>25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F31392" w:rsidRPr="009A3467" w:rsidRDefault="001E548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9A346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A346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01999840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_Toc401999840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4E1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5071D2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1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</w:t>
            </w:r>
            <w:r w:rsidR="00F31392" w:rsidRPr="009A346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ЦЕЛИ И ЗАДАЧИ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_Toc401999841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4E1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5071D2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2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2.  </w:t>
            </w:r>
            <w:r w:rsid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ПРЕДЛОЖЕНИЯ ПО ВНЕСЕНИЮ ИЗМЕНЕНИЙ В ГЕНЕРАЛЬНЫЙ ПЛАН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_Toc401999842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4E1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0C" w:rsidRDefault="00680F0C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40199984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F0048D" w:rsidRPr="003F4E88" w:rsidRDefault="00F0048D" w:rsidP="00F0048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Toc401999841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Аксаковский  сельсовет, утверждённый Советом депутатов муниципального образования Аксаковский 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99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мая  2014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7E0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основании 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09-п от 1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03.2019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Аксаковский сельсовет Бугурусланского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подготовке проектов внесения изменений в Генеральный план и Правила землепользования и застройки муниципального образования Аксаковский  сельсовет Бугурусланского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0048D" w:rsidRDefault="00F0048D" w:rsidP="00F0048D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>вызвано необходимостью учёта Кинельского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061014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>льного образования Аксаковский  сельсовет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                  </w:t>
      </w:r>
    </w:p>
    <w:p w:rsidR="00F0048D" w:rsidRDefault="00F0048D" w:rsidP="00F0048D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Действующий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генеральный план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образования Аксаковский  сельсовет разработан </w:t>
      </w:r>
      <w:r w:rsidRPr="008F3E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ООО «Геоград</w:t>
      </w:r>
      <w:r w:rsidRPr="00B7702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2014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</w:t>
      </w:r>
    </w:p>
    <w:p w:rsidR="006A6936" w:rsidRPr="00BB32A7" w:rsidRDefault="00F0048D" w:rsidP="00F0048D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 МО Аксаковский 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Бугурусланского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Аксаковский 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БУГУРУСЛАНСКИЙ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B54C0">
        <w:rPr>
          <w:rFonts w:ascii="Times New Roman" w:hAnsi="Times New Roman"/>
          <w:sz w:val="28"/>
          <w:szCs w:val="28"/>
        </w:rPr>
        <w:t>9 марта 2005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4C0">
        <w:rPr>
          <w:rFonts w:ascii="Times New Roman" w:hAnsi="Times New Roman"/>
          <w:sz w:val="28"/>
          <w:szCs w:val="28"/>
        </w:rPr>
        <w:t>№ 1895/323-III-ОЗ</w:t>
      </w:r>
      <w:r w:rsidRPr="00CF5B7E">
        <w:rPr>
          <w:rFonts w:ascii="Times New Roman" w:hAnsi="Times New Roman" w:cs="Times New Roman"/>
          <w:sz w:val="28"/>
          <w:szCs w:val="28"/>
        </w:rPr>
        <w:t>)</w:t>
      </w:r>
    </w:p>
    <w:p w:rsidR="004A5A89" w:rsidRPr="00AA056D" w:rsidRDefault="004A5A89" w:rsidP="00DB7603">
      <w:pPr>
        <w:pStyle w:val="3"/>
        <w:numPr>
          <w:ilvl w:val="0"/>
          <w:numId w:val="9"/>
        </w:numPr>
        <w:ind w:left="0" w:firstLine="0"/>
        <w:rPr>
          <w:rFonts w:eastAsia="Calibri"/>
          <w:lang w:eastAsia="en-US"/>
        </w:rPr>
      </w:pPr>
      <w:r w:rsidRPr="00AA056D">
        <w:rPr>
          <w:rFonts w:eastAsia="Calibri"/>
          <w:lang w:eastAsia="en-US"/>
        </w:rPr>
        <w:t>ЦЕЛИ И ЗАДАЧИ</w:t>
      </w:r>
      <w:bookmarkEnd w:id="2"/>
    </w:p>
    <w:p w:rsidR="002A273D" w:rsidRPr="002A273D" w:rsidRDefault="002A273D" w:rsidP="002A273D">
      <w:pPr>
        <w:rPr>
          <w:lang w:eastAsia="en-US"/>
        </w:rPr>
      </w:pPr>
    </w:p>
    <w:p w:rsidR="00F0048D" w:rsidRDefault="00F0048D" w:rsidP="00F0048D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Аксаковский  сельсовет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Аксаковский 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7F39" w:rsidRPr="00136424" w:rsidRDefault="00F0048D" w:rsidP="00F004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 о</w:t>
      </w:r>
      <w:r w:rsidRPr="00BD1435">
        <w:rPr>
          <w:rFonts w:ascii="Times New Roman" w:hAnsi="Times New Roman"/>
          <w:sz w:val="28"/>
          <w:szCs w:val="28"/>
        </w:rPr>
        <w:t>пределить  функциональное назначение территорий  муниципального  образования  за  границами 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развитием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Кинельского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061014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5487" w:rsidRPr="00AA056D" w:rsidRDefault="002A273D" w:rsidP="00FA5ED8">
      <w:pPr>
        <w:pStyle w:val="3"/>
        <w:jc w:val="both"/>
        <w:rPr>
          <w:rFonts w:eastAsia="Calibri"/>
          <w:lang w:eastAsia="en-US"/>
        </w:rPr>
      </w:pPr>
      <w:bookmarkStart w:id="3" w:name="_Toc401999842"/>
      <w:r w:rsidRPr="00AA056D">
        <w:rPr>
          <w:rFonts w:eastAsia="Calibri"/>
          <w:lang w:eastAsia="en-US"/>
        </w:rPr>
        <w:t>2.  ПРЕДЛОЖЕНИЯ ПО ВНЕСЕНИЮ ИЗМЕНЕНИЙ В ГЕНЕРАЛЬНЫЙ ПЛАН</w:t>
      </w:r>
      <w:bookmarkEnd w:id="3"/>
    </w:p>
    <w:p w:rsidR="00CA3947" w:rsidRPr="003C0567" w:rsidRDefault="004A5A89" w:rsidP="004A5A89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0679">
        <w:rPr>
          <w:rFonts w:ascii="Times New Roman" w:eastAsia="Calibri" w:hAnsi="Times New Roman" w:cs="Times New Roman"/>
          <w:sz w:val="28"/>
          <w:szCs w:val="28"/>
          <w:lang w:eastAsia="en-US"/>
        </w:rPr>
        <w:t>предполагает включение  раздела 5 следующего содержания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40CBC" w:rsidRDefault="00E80679" w:rsidP="002A27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 </w:t>
      </w:r>
      <w:r w:rsidRPr="002A27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75E2E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ПАРАМЕТРЫ ФУНКЦИОНАЛЬНЫХ ЗОН, А ТАКЖЕ СВЕДЕНИЯ О ПЛАНИРУЕМЫХ ДЛЯ РАЗМЕЩЕНИЯ В НИХ ОБЪЕКТАХ РЕГИОНАЛЬНО</w:t>
      </w:r>
      <w:r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Г</w:t>
      </w:r>
      <w:r w:rsidRPr="00875E2E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О ЗНАЧЕНИЯ, ОБЪЕКТАХ МЕСТНОГО ЗНАЧЕНИЯ, ЗА ИСКЛЮЧЕНИЕМ ЛИНЕЙНЫХ ОБЪЕКТОВ</w:t>
      </w:r>
      <w:r w:rsidRPr="002A273D">
        <w:rPr>
          <w:rFonts w:ascii="Times New Roman" w:hAnsi="Times New Roman" w:cs="Times New Roman"/>
          <w:b/>
          <w:sz w:val="28"/>
          <w:szCs w:val="28"/>
        </w:rPr>
        <w:t>»</w:t>
      </w:r>
    </w:p>
    <w:p w:rsidR="003375CE" w:rsidRDefault="003375CE" w:rsidP="002A27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CE" w:rsidRPr="007847B7" w:rsidRDefault="003375CE" w:rsidP="003375C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        </w:t>
      </w:r>
      <w:bookmarkStart w:id="4" w:name="_Toc379192466"/>
      <w:r w:rsidR="00E8067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.1 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Производственная зона</w:t>
      </w:r>
      <w:bookmarkEnd w:id="4"/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состав производственных зон могут включаться:</w:t>
      </w:r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м., а также железнодорожных подъездных путей;</w:t>
      </w:r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иные виды производственной, инженерной и транспортной инфраструктур.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    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60 % всей территории промышленной зоны.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Минимальную площадь озеленения санитарно-защитных зон следует принимать в зависимость от ширины зоны, %:</w:t>
      </w:r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до  300 м. ................................................. 60</w:t>
      </w:r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св. 300 до 1000 м. ................................... 50</w:t>
      </w:r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"  1000 "  3000 м. ..................................... 40</w:t>
      </w:r>
    </w:p>
    <w:p w:rsidR="003375CE" w:rsidRPr="00210A46" w:rsidRDefault="003375CE" w:rsidP="003375CE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"  3000 м. .................................................. 20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м., а при ширине зоны до 100 м. - не менее 20 м.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Размеры санитарно-защитных зон для картофеле-, овоще- и фруктохранилищ следует принимать не менее 50 м.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     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3375CE" w:rsidRPr="00210A46" w:rsidRDefault="003375CE" w:rsidP="003375CE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</w:p>
    <w:p w:rsidR="003375CE" w:rsidRPr="007847B7" w:rsidRDefault="003375CE" w:rsidP="003375C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bookmarkStart w:id="5" w:name="_Toc379192467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         </w:t>
      </w:r>
      <w:r w:rsidR="00E8067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 2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Зона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инженерной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и  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транспортной  инфраструктур</w:t>
      </w:r>
      <w:bookmarkEnd w:id="5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ы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3375CE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75CE" w:rsidRPr="007847B7" w:rsidRDefault="003375CE" w:rsidP="003375C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6" w:name="_Toc379192468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         </w:t>
      </w:r>
      <w:r w:rsidR="00E8067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.3  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Зона сельскохозяйственного использования</w:t>
      </w:r>
      <w:bookmarkEnd w:id="6"/>
    </w:p>
    <w:p w:rsidR="003375CE" w:rsidRPr="00210A46" w:rsidRDefault="003375CE" w:rsidP="003375CE">
      <w:p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en-US"/>
        </w:rPr>
      </w:pPr>
    </w:p>
    <w:p w:rsidR="003375CE" w:rsidRPr="00210A46" w:rsidRDefault="003375CE" w:rsidP="003375CE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</w:t>
      </w: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lastRenderedPageBreak/>
        <w:t>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3375CE" w:rsidRPr="00210A46" w:rsidRDefault="003375CE" w:rsidP="003375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3375CE" w:rsidRPr="00210A46" w:rsidRDefault="003375CE" w:rsidP="003375CE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 xml:space="preserve"> (см. текст в предыдущей редакции)</w:t>
      </w:r>
    </w:p>
    <w:p w:rsidR="003375CE" w:rsidRPr="00210A46" w:rsidRDefault="003375CE" w:rsidP="003375CE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некоммерческими организациями, в том числе потребительскими кооперативами, религиозными организациями;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казачьими обществами;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375CE" w:rsidRPr="00210A46" w:rsidRDefault="003375CE" w:rsidP="003375CE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опытно-производственными, учебными, учебно-опытными и учебно-производственными подразделениями научно-исследовательских организаций, образовательных учреждений сельскохозяйственного профиля и общеобразовательных учреждений;</w:t>
      </w:r>
    </w:p>
    <w:p w:rsidR="003375CE" w:rsidRPr="00210A46" w:rsidRDefault="003375CE" w:rsidP="003375CE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375CE" w:rsidRPr="00210A46" w:rsidRDefault="003375CE" w:rsidP="003375CE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375CE" w:rsidRPr="00210A46" w:rsidRDefault="003375CE" w:rsidP="003375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</w:t>
      </w:r>
      <w:r w:rsidRPr="00210A46">
        <w:rPr>
          <w:rFonts w:ascii="Times New Roman" w:eastAsia="Times New Roman" w:hAnsi="Times New Roman" w:cs="Times New Roman"/>
          <w:sz w:val="28"/>
          <w:szCs w:val="28"/>
        </w:rPr>
        <w:lastRenderedPageBreak/>
        <w:t>рекультивации таких земель для нужд сельского хозяйства без перевода земель сельскохозяйственного назначения в земли иных категорий.</w:t>
      </w:r>
    </w:p>
    <w:p w:rsidR="003375CE" w:rsidRPr="00210A46" w:rsidRDefault="003375CE" w:rsidP="003375CE">
      <w:pPr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3375CE" w:rsidRPr="00210A46" w:rsidRDefault="003375CE" w:rsidP="003375CE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3375CE" w:rsidRPr="007847B7" w:rsidRDefault="003375CE" w:rsidP="003375C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7" w:name="_Toc379192469"/>
      <w:r>
        <w:rPr>
          <w:rFonts w:eastAsia="Times New Roman"/>
          <w:lang w:eastAsia="en-US"/>
        </w:rPr>
        <w:t xml:space="preserve">             </w:t>
      </w:r>
      <w:r w:rsidR="00E8067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.4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  Зона специального назначения</w:t>
      </w:r>
      <w:bookmarkEnd w:id="7"/>
    </w:p>
    <w:p w:rsidR="003375CE" w:rsidRPr="00210A46" w:rsidRDefault="003375CE" w:rsidP="00337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A46">
        <w:rPr>
          <w:rFonts w:ascii="Times New Roman" w:eastAsia="Times New Roman" w:hAnsi="Times New Roman" w:cs="Times New Roman"/>
          <w:sz w:val="28"/>
          <w:szCs w:val="28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3375CE" w:rsidRPr="00210A46" w:rsidRDefault="003375CE" w:rsidP="003375CE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3375CE" w:rsidRDefault="003375CE" w:rsidP="003375CE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3375CE" w:rsidRPr="007847B7" w:rsidRDefault="003375CE" w:rsidP="003375C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bookmarkStart w:id="8" w:name="_Toc379192470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</w:t>
      </w:r>
      <w:r w:rsidR="00E8067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.5</w:t>
      </w:r>
      <w:r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  Зона земель лесного фонда</w:t>
      </w:r>
      <w:bookmarkEnd w:id="8"/>
    </w:p>
    <w:p w:rsidR="003375CE" w:rsidRPr="00210A46" w:rsidRDefault="003375CE" w:rsidP="003375CE">
      <w:p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en-US"/>
        </w:rPr>
      </w:pPr>
    </w:p>
    <w:p w:rsidR="003375CE" w:rsidRDefault="003375CE" w:rsidP="003375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 и предназначенные для ведения лесного хозяйства нелесные земли (просеки, </w:t>
      </w: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lastRenderedPageBreak/>
        <w:t>дороги, болота и другие).</w:t>
      </w: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10A4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Порядок использования и охраны земель лесного фонда регулируется лесным законодательством.</w:t>
      </w:r>
    </w:p>
    <w:p w:rsidR="00D045ED" w:rsidRPr="00A57FBC" w:rsidRDefault="00D045ED" w:rsidP="00D045E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  <w:t>5.6</w:t>
      </w:r>
      <w:r w:rsidRPr="00A57FBC"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  <w:t xml:space="preserve">  </w:t>
      </w:r>
      <w:r w:rsidRPr="00A57FBC"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hi-IN"/>
        </w:rPr>
        <w:t>Зона рекреационного назначения</w:t>
      </w:r>
    </w:p>
    <w:p w:rsidR="00D045ED" w:rsidRPr="00A57FBC" w:rsidRDefault="00D045ED" w:rsidP="00D045E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D045ED" w:rsidRPr="00A57FBC" w:rsidRDefault="00D045ED" w:rsidP="00D045E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D045ED" w:rsidRPr="00A57FBC" w:rsidRDefault="00D045ED" w:rsidP="00D045E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За границами населенных пунктов 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микрозаповедники и другие объекты.</w:t>
      </w:r>
    </w:p>
    <w:p w:rsidR="00D045ED" w:rsidRPr="00A57FBC" w:rsidRDefault="00D045ED" w:rsidP="00D045E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D045ED" w:rsidRDefault="00D045ED" w:rsidP="00D045ED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A57FBC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D045ED" w:rsidRDefault="00D045ED" w:rsidP="003375CE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3375CE" w:rsidRDefault="00D045ED" w:rsidP="003375CE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lastRenderedPageBreak/>
        <w:t>5</w:t>
      </w:r>
      <w:r w:rsidR="003375C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.6</w:t>
      </w:r>
      <w:r w:rsidR="003375CE" w:rsidRPr="007847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3375CE">
        <w:rPr>
          <w:rFonts w:ascii="Times New Roman" w:hAnsi="Times New Roman"/>
          <w:b/>
          <w:bCs/>
          <w:i/>
          <w:sz w:val="28"/>
          <w:szCs w:val="28"/>
        </w:rPr>
        <w:t xml:space="preserve"> Зона с</w:t>
      </w:r>
      <w:r w:rsidR="003375CE" w:rsidRPr="00C30058">
        <w:rPr>
          <w:rFonts w:ascii="Times New Roman" w:hAnsi="Times New Roman"/>
          <w:b/>
          <w:bCs/>
          <w:i/>
          <w:sz w:val="28"/>
          <w:szCs w:val="28"/>
        </w:rPr>
        <w:t>ельскохозяйственного использования</w:t>
      </w:r>
      <w:r w:rsidR="003375CE">
        <w:rPr>
          <w:rFonts w:ascii="Times New Roman" w:hAnsi="Times New Roman"/>
          <w:b/>
          <w:bCs/>
          <w:i/>
          <w:sz w:val="28"/>
          <w:szCs w:val="28"/>
        </w:rPr>
        <w:t>,</w:t>
      </w:r>
      <w:r w:rsidR="003375CE" w:rsidRPr="00C30058">
        <w:rPr>
          <w:rFonts w:ascii="Times New Roman" w:hAnsi="Times New Roman"/>
          <w:b/>
          <w:bCs/>
          <w:i/>
          <w:sz w:val="28"/>
          <w:szCs w:val="28"/>
        </w:rPr>
        <w:t xml:space="preserve"> совмещённая</w:t>
      </w:r>
      <w:r w:rsidR="003375C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375CE" w:rsidRPr="00C30058">
        <w:rPr>
          <w:rFonts w:ascii="Times New Roman" w:hAnsi="Times New Roman"/>
          <w:b/>
          <w:bCs/>
          <w:i/>
          <w:sz w:val="28"/>
          <w:szCs w:val="28"/>
        </w:rPr>
        <w:t>с зоной для разведки и добычи полезных ископаемых</w:t>
      </w:r>
      <w:r w:rsidR="003375CE"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954C97" w:rsidRDefault="00954C97" w:rsidP="00954C9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962">
        <w:rPr>
          <w:rFonts w:ascii="Times New Roman" w:hAnsi="Times New Roman"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>
        <w:rPr>
          <w:rFonts w:ascii="Times New Roman" w:hAnsi="Times New Roman"/>
          <w:sz w:val="28"/>
          <w:szCs w:val="28"/>
        </w:rPr>
        <w:t xml:space="preserve"> общей площадью 5151</w:t>
      </w:r>
      <w:r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r>
        <w:rPr>
          <w:rFonts w:ascii="Times New Roman" w:hAnsi="Times New Roman"/>
          <w:sz w:val="28"/>
          <w:szCs w:val="28"/>
        </w:rPr>
        <w:t>Аксаковский  сельсовет</w:t>
      </w:r>
      <w:r w:rsidRPr="009827F8">
        <w:rPr>
          <w:rFonts w:ascii="Times New Roman" w:hAnsi="Times New Roman"/>
          <w:sz w:val="28"/>
          <w:szCs w:val="28"/>
        </w:rPr>
        <w:t xml:space="preserve"> устанавливается  вне населённых пунктов и обусловлена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различных недропользователей,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954C97" w:rsidRDefault="00954C97" w:rsidP="00954C97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B696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ы</w:t>
      </w:r>
      <w:r w:rsidRPr="002B6962">
        <w:rPr>
          <w:rFonts w:ascii="Times New Roman" w:hAnsi="Times New Roman"/>
          <w:sz w:val="28"/>
          <w:szCs w:val="28"/>
        </w:rPr>
        <w:t xml:space="preserve"> сельскохозяйственного использования, совмещённ</w:t>
      </w:r>
      <w:r>
        <w:rPr>
          <w:rFonts w:ascii="Times New Roman" w:hAnsi="Times New Roman"/>
          <w:sz w:val="28"/>
          <w:szCs w:val="28"/>
        </w:rPr>
        <w:t>ой</w:t>
      </w:r>
      <w:r w:rsidRPr="002B6962">
        <w:rPr>
          <w:rFonts w:ascii="Times New Roman" w:hAnsi="Times New Roman"/>
          <w:sz w:val="28"/>
          <w:szCs w:val="28"/>
        </w:rPr>
        <w:t xml:space="preserve"> с зоной для разведки и добычи полезных ископаемых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954C97" w:rsidRDefault="00954C97" w:rsidP="00954C97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954C97" w:rsidRDefault="00954C97" w:rsidP="00954C97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территории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954C97" w:rsidRDefault="00954C97" w:rsidP="00954C97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954C97" w:rsidRDefault="00954C97" w:rsidP="00954C9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3375CE" w:rsidRDefault="00954C97" w:rsidP="00954C9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Кинельский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E73198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344734" w:rsidRDefault="003375CE" w:rsidP="00D83E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*площади территорий, приведенные в этой главе получены путем картометрических измерений.</w:t>
      </w:r>
      <w:r w:rsidR="00D83E3F">
        <w:rPr>
          <w:rFonts w:ascii="Times New Roman" w:hAnsi="Times New Roman"/>
          <w:sz w:val="28"/>
          <w:szCs w:val="28"/>
        </w:rPr>
        <w:t xml:space="preserve"> </w:t>
      </w:r>
    </w:p>
    <w:sectPr w:rsidR="00344734" w:rsidSect="00166A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D2" w:rsidRDefault="005071D2" w:rsidP="00166AF6">
      <w:pPr>
        <w:spacing w:after="0" w:line="240" w:lineRule="auto"/>
      </w:pPr>
      <w:r>
        <w:separator/>
      </w:r>
    </w:p>
  </w:endnote>
  <w:endnote w:type="continuationSeparator" w:id="0">
    <w:p w:rsidR="005071D2" w:rsidRDefault="005071D2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3E5EF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2019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7E0C65" w:rsidRPr="007E0C65">
      <w:rPr>
        <w:rFonts w:asciiTheme="majorHAnsi" w:hAnsiTheme="majorHAnsi"/>
        <w:noProof/>
      </w:rPr>
      <w:t>2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D2" w:rsidRDefault="005071D2" w:rsidP="00166AF6">
      <w:pPr>
        <w:spacing w:after="0" w:line="240" w:lineRule="auto"/>
      </w:pPr>
      <w:r>
        <w:separator/>
      </w:r>
    </w:p>
  </w:footnote>
  <w:footnote w:type="continuationSeparator" w:id="0">
    <w:p w:rsidR="005071D2" w:rsidRDefault="005071D2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333A6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344016">
      <w:rPr>
        <w:rFonts w:asciiTheme="majorHAnsi" w:eastAsiaTheme="majorEastAsia" w:hAnsiTheme="majorHAnsi" w:cstheme="majorBidi"/>
        <w:sz w:val="24"/>
        <w:szCs w:val="24"/>
      </w:rPr>
      <w:t>Аксаковский</w:t>
    </w:r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49A9"/>
    <w:rsid w:val="000168EC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86F31"/>
    <w:rsid w:val="00087ADC"/>
    <w:rsid w:val="00092586"/>
    <w:rsid w:val="000A3648"/>
    <w:rsid w:val="000B1588"/>
    <w:rsid w:val="000B3D27"/>
    <w:rsid w:val="000B528E"/>
    <w:rsid w:val="000C2EDF"/>
    <w:rsid w:val="000C7566"/>
    <w:rsid w:val="000C77D5"/>
    <w:rsid w:val="000D521F"/>
    <w:rsid w:val="000E1BFD"/>
    <w:rsid w:val="000E6402"/>
    <w:rsid w:val="000E68C0"/>
    <w:rsid w:val="000F0F2B"/>
    <w:rsid w:val="000F7F18"/>
    <w:rsid w:val="00111FEF"/>
    <w:rsid w:val="00113BC5"/>
    <w:rsid w:val="00113FA0"/>
    <w:rsid w:val="00116357"/>
    <w:rsid w:val="00124490"/>
    <w:rsid w:val="00131974"/>
    <w:rsid w:val="00136424"/>
    <w:rsid w:val="00164372"/>
    <w:rsid w:val="00166AF6"/>
    <w:rsid w:val="00170D11"/>
    <w:rsid w:val="001824C8"/>
    <w:rsid w:val="001840E6"/>
    <w:rsid w:val="001901B7"/>
    <w:rsid w:val="001A53F9"/>
    <w:rsid w:val="001E1E42"/>
    <w:rsid w:val="001E5487"/>
    <w:rsid w:val="001E61AD"/>
    <w:rsid w:val="001F37AF"/>
    <w:rsid w:val="00222ABC"/>
    <w:rsid w:val="0022684E"/>
    <w:rsid w:val="0026468D"/>
    <w:rsid w:val="002948C3"/>
    <w:rsid w:val="002A273D"/>
    <w:rsid w:val="002A41F9"/>
    <w:rsid w:val="002B06D1"/>
    <w:rsid w:val="002B238D"/>
    <w:rsid w:val="002B515A"/>
    <w:rsid w:val="002B77BD"/>
    <w:rsid w:val="002D463F"/>
    <w:rsid w:val="002F3B9C"/>
    <w:rsid w:val="002F42F1"/>
    <w:rsid w:val="002F5BD0"/>
    <w:rsid w:val="00316523"/>
    <w:rsid w:val="00327951"/>
    <w:rsid w:val="00333A60"/>
    <w:rsid w:val="003375CE"/>
    <w:rsid w:val="00344016"/>
    <w:rsid w:val="00344734"/>
    <w:rsid w:val="00383CC1"/>
    <w:rsid w:val="003864AE"/>
    <w:rsid w:val="003975CC"/>
    <w:rsid w:val="003A50AB"/>
    <w:rsid w:val="003A5751"/>
    <w:rsid w:val="003B6CB7"/>
    <w:rsid w:val="003C0567"/>
    <w:rsid w:val="003C7F39"/>
    <w:rsid w:val="003D5502"/>
    <w:rsid w:val="003D7433"/>
    <w:rsid w:val="003E1600"/>
    <w:rsid w:val="003E3344"/>
    <w:rsid w:val="003E58F5"/>
    <w:rsid w:val="003E5EFC"/>
    <w:rsid w:val="003E7A0D"/>
    <w:rsid w:val="003F2C66"/>
    <w:rsid w:val="00400748"/>
    <w:rsid w:val="00413E5C"/>
    <w:rsid w:val="00423DB6"/>
    <w:rsid w:val="00435DD0"/>
    <w:rsid w:val="00464311"/>
    <w:rsid w:val="00474B2C"/>
    <w:rsid w:val="00474C6F"/>
    <w:rsid w:val="004923AA"/>
    <w:rsid w:val="00495EF6"/>
    <w:rsid w:val="004A1FFC"/>
    <w:rsid w:val="004A5A89"/>
    <w:rsid w:val="004A67E1"/>
    <w:rsid w:val="004A7DE2"/>
    <w:rsid w:val="004C1D5D"/>
    <w:rsid w:val="004C2DE0"/>
    <w:rsid w:val="00500E11"/>
    <w:rsid w:val="005071D2"/>
    <w:rsid w:val="005129F0"/>
    <w:rsid w:val="00520C2A"/>
    <w:rsid w:val="00536104"/>
    <w:rsid w:val="00537368"/>
    <w:rsid w:val="00542E2C"/>
    <w:rsid w:val="0054380B"/>
    <w:rsid w:val="0056224E"/>
    <w:rsid w:val="005661DC"/>
    <w:rsid w:val="005A0B9B"/>
    <w:rsid w:val="005B12BC"/>
    <w:rsid w:val="005B35EA"/>
    <w:rsid w:val="005B6803"/>
    <w:rsid w:val="005C78E7"/>
    <w:rsid w:val="005E20CD"/>
    <w:rsid w:val="005F4AE0"/>
    <w:rsid w:val="00606058"/>
    <w:rsid w:val="006175FD"/>
    <w:rsid w:val="00634C1E"/>
    <w:rsid w:val="00635378"/>
    <w:rsid w:val="006643E1"/>
    <w:rsid w:val="00680F0C"/>
    <w:rsid w:val="00681802"/>
    <w:rsid w:val="006953D7"/>
    <w:rsid w:val="00697C57"/>
    <w:rsid w:val="006A6936"/>
    <w:rsid w:val="006D01FA"/>
    <w:rsid w:val="006D479A"/>
    <w:rsid w:val="006E02B9"/>
    <w:rsid w:val="006E36F0"/>
    <w:rsid w:val="006F454B"/>
    <w:rsid w:val="007034E3"/>
    <w:rsid w:val="00721FD7"/>
    <w:rsid w:val="0076590C"/>
    <w:rsid w:val="0077499E"/>
    <w:rsid w:val="0077668C"/>
    <w:rsid w:val="00776BFB"/>
    <w:rsid w:val="007903B8"/>
    <w:rsid w:val="0079085F"/>
    <w:rsid w:val="007A5E86"/>
    <w:rsid w:val="007B4D26"/>
    <w:rsid w:val="007C2D2C"/>
    <w:rsid w:val="007E0C65"/>
    <w:rsid w:val="007E3BD8"/>
    <w:rsid w:val="007F0092"/>
    <w:rsid w:val="007F2512"/>
    <w:rsid w:val="007F3A51"/>
    <w:rsid w:val="00803F55"/>
    <w:rsid w:val="008056BA"/>
    <w:rsid w:val="00821DD9"/>
    <w:rsid w:val="00824B84"/>
    <w:rsid w:val="008668E9"/>
    <w:rsid w:val="00875E2E"/>
    <w:rsid w:val="00877B9A"/>
    <w:rsid w:val="008A0DFD"/>
    <w:rsid w:val="008A329C"/>
    <w:rsid w:val="008C0A79"/>
    <w:rsid w:val="008D3D02"/>
    <w:rsid w:val="008E2C24"/>
    <w:rsid w:val="008F6F01"/>
    <w:rsid w:val="00900570"/>
    <w:rsid w:val="0091573B"/>
    <w:rsid w:val="00931B4D"/>
    <w:rsid w:val="00934E1D"/>
    <w:rsid w:val="00950356"/>
    <w:rsid w:val="00954C97"/>
    <w:rsid w:val="00957ED0"/>
    <w:rsid w:val="00984DAB"/>
    <w:rsid w:val="00986956"/>
    <w:rsid w:val="0098721E"/>
    <w:rsid w:val="00992B43"/>
    <w:rsid w:val="009A3467"/>
    <w:rsid w:val="009B6C7B"/>
    <w:rsid w:val="009C4B71"/>
    <w:rsid w:val="009F2122"/>
    <w:rsid w:val="009F54D5"/>
    <w:rsid w:val="00A15DA2"/>
    <w:rsid w:val="00A17254"/>
    <w:rsid w:val="00A36186"/>
    <w:rsid w:val="00A5199F"/>
    <w:rsid w:val="00A57191"/>
    <w:rsid w:val="00A8028F"/>
    <w:rsid w:val="00A80EDE"/>
    <w:rsid w:val="00A8465D"/>
    <w:rsid w:val="00AA056D"/>
    <w:rsid w:val="00AB02CB"/>
    <w:rsid w:val="00AB4F09"/>
    <w:rsid w:val="00AC159A"/>
    <w:rsid w:val="00AC22FA"/>
    <w:rsid w:val="00AE19B2"/>
    <w:rsid w:val="00AF3CF2"/>
    <w:rsid w:val="00B03FA7"/>
    <w:rsid w:val="00B25D9A"/>
    <w:rsid w:val="00B344DB"/>
    <w:rsid w:val="00B43312"/>
    <w:rsid w:val="00B45FE2"/>
    <w:rsid w:val="00B578DB"/>
    <w:rsid w:val="00B80336"/>
    <w:rsid w:val="00BA4312"/>
    <w:rsid w:val="00BA456D"/>
    <w:rsid w:val="00BA4DCD"/>
    <w:rsid w:val="00BB32A7"/>
    <w:rsid w:val="00BB3E17"/>
    <w:rsid w:val="00BC7197"/>
    <w:rsid w:val="00BD0B12"/>
    <w:rsid w:val="00BD3F1A"/>
    <w:rsid w:val="00BE0E5D"/>
    <w:rsid w:val="00BF0185"/>
    <w:rsid w:val="00C00A80"/>
    <w:rsid w:val="00C03840"/>
    <w:rsid w:val="00C0496A"/>
    <w:rsid w:val="00C13A34"/>
    <w:rsid w:val="00C15A92"/>
    <w:rsid w:val="00C15E5A"/>
    <w:rsid w:val="00C40CBC"/>
    <w:rsid w:val="00C5123A"/>
    <w:rsid w:val="00C606B7"/>
    <w:rsid w:val="00C67DF0"/>
    <w:rsid w:val="00C73F89"/>
    <w:rsid w:val="00C91A16"/>
    <w:rsid w:val="00CA2EA2"/>
    <w:rsid w:val="00CA3947"/>
    <w:rsid w:val="00CC3868"/>
    <w:rsid w:val="00CC3CC5"/>
    <w:rsid w:val="00CE04FE"/>
    <w:rsid w:val="00CE7FBC"/>
    <w:rsid w:val="00CF3F38"/>
    <w:rsid w:val="00CF7892"/>
    <w:rsid w:val="00D045ED"/>
    <w:rsid w:val="00D0744C"/>
    <w:rsid w:val="00D07ACA"/>
    <w:rsid w:val="00D105E5"/>
    <w:rsid w:val="00D131B5"/>
    <w:rsid w:val="00D16249"/>
    <w:rsid w:val="00D16D0B"/>
    <w:rsid w:val="00D27B10"/>
    <w:rsid w:val="00D3361E"/>
    <w:rsid w:val="00D412A5"/>
    <w:rsid w:val="00D440A2"/>
    <w:rsid w:val="00D51D1C"/>
    <w:rsid w:val="00D64FE3"/>
    <w:rsid w:val="00D737F8"/>
    <w:rsid w:val="00D74319"/>
    <w:rsid w:val="00D83E3F"/>
    <w:rsid w:val="00DB0809"/>
    <w:rsid w:val="00DB72D3"/>
    <w:rsid w:val="00DB7603"/>
    <w:rsid w:val="00DD5319"/>
    <w:rsid w:val="00DD68A1"/>
    <w:rsid w:val="00DD6EAF"/>
    <w:rsid w:val="00DD7A1B"/>
    <w:rsid w:val="00E00D4B"/>
    <w:rsid w:val="00E301D0"/>
    <w:rsid w:val="00E31023"/>
    <w:rsid w:val="00E43C21"/>
    <w:rsid w:val="00E60958"/>
    <w:rsid w:val="00E70D7D"/>
    <w:rsid w:val="00E714F7"/>
    <w:rsid w:val="00E71E0B"/>
    <w:rsid w:val="00E80679"/>
    <w:rsid w:val="00E90D49"/>
    <w:rsid w:val="00EA187B"/>
    <w:rsid w:val="00EB731E"/>
    <w:rsid w:val="00ED22C2"/>
    <w:rsid w:val="00ED44F9"/>
    <w:rsid w:val="00EE1484"/>
    <w:rsid w:val="00F0048D"/>
    <w:rsid w:val="00F1659D"/>
    <w:rsid w:val="00F27A4E"/>
    <w:rsid w:val="00F31392"/>
    <w:rsid w:val="00F317B8"/>
    <w:rsid w:val="00F5262E"/>
    <w:rsid w:val="00F66842"/>
    <w:rsid w:val="00F94A87"/>
    <w:rsid w:val="00FA5ED8"/>
    <w:rsid w:val="00FC0C5A"/>
    <w:rsid w:val="00FC7490"/>
    <w:rsid w:val="00FD0614"/>
    <w:rsid w:val="00FE4DDF"/>
    <w:rsid w:val="00FE59F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F7F9-F227-49F3-9FC9-3EDDDE24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13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Алексей В. Кулик</cp:lastModifiedBy>
  <cp:revision>243</cp:revision>
  <cp:lastPrinted>2015-11-13T10:53:00Z</cp:lastPrinted>
  <dcterms:created xsi:type="dcterms:W3CDTF">2011-07-07T03:43:00Z</dcterms:created>
  <dcterms:modified xsi:type="dcterms:W3CDTF">2019-10-18T06:26:00Z</dcterms:modified>
</cp:coreProperties>
</file>