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D7" w:rsidRPr="00B94352" w:rsidRDefault="008937D7" w:rsidP="00893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94352" w:rsidRDefault="008937D7" w:rsidP="00893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2">
        <w:rPr>
          <w:rFonts w:ascii="Times New Roman" w:hAnsi="Times New Roman" w:cs="Times New Roman"/>
          <w:b/>
          <w:sz w:val="28"/>
          <w:szCs w:val="28"/>
        </w:rPr>
        <w:t>главы администрации Аксаковского сельсовета</w:t>
      </w:r>
    </w:p>
    <w:p w:rsidR="005636FF" w:rsidRPr="00B94352" w:rsidRDefault="008937D7" w:rsidP="00893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52">
        <w:rPr>
          <w:rFonts w:ascii="Times New Roman" w:hAnsi="Times New Roman" w:cs="Times New Roman"/>
          <w:b/>
          <w:sz w:val="28"/>
          <w:szCs w:val="28"/>
        </w:rPr>
        <w:t xml:space="preserve"> по итогам работы за 2019 год</w:t>
      </w:r>
    </w:p>
    <w:p w:rsidR="00787875" w:rsidRDefault="00787875" w:rsidP="00B943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94352" w:rsidRDefault="00B94352" w:rsidP="00B943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Дорогие жители Аксаковского сельсовета</w:t>
      </w:r>
      <w:r w:rsidRPr="00B943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уважаемые гости, участники нашего собрания! </w:t>
      </w:r>
    </w:p>
    <w:p w:rsidR="00EE6475" w:rsidRDefault="00EE6475" w:rsidP="00B943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F6A60" w:rsidRDefault="00B94352" w:rsidP="001F6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3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Дорогие друзья!</w:t>
      </w:r>
      <w:r w:rsidR="001F6A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F6A60">
        <w:rPr>
          <w:rFonts w:ascii="Times New Roman" w:eastAsia="Calibri" w:hAnsi="Times New Roman" w:cs="Times New Roman"/>
          <w:b/>
          <w:sz w:val="28"/>
          <w:szCs w:val="28"/>
        </w:rPr>
        <w:t>Рад прив</w:t>
      </w:r>
      <w:r w:rsidR="001F6A60">
        <w:rPr>
          <w:rFonts w:ascii="Times New Roman" w:eastAsia="Calibri" w:hAnsi="Times New Roman" w:cs="Times New Roman"/>
          <w:b/>
          <w:sz w:val="28"/>
          <w:szCs w:val="28"/>
        </w:rPr>
        <w:t>етствовать вас!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A60" w:rsidRDefault="001F6A60" w:rsidP="001F6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A60" w:rsidRDefault="001F6A60" w:rsidP="001F6A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на нашей встрече присутствуют (список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 .</w:t>
      </w:r>
      <w:proofErr w:type="gramEnd"/>
    </w:p>
    <w:p w:rsidR="001F6A60" w:rsidRDefault="001F6A60" w:rsidP="001F6A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937D7" w:rsidRPr="001F6A60" w:rsidRDefault="008937D7" w:rsidP="001F6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ежегодных отчетах перед населением о работе администрации сельсовета мы с Вами оцениваем достигнутые результаты, выявляем существующие проблемы и определяем основные задачи и направления деятельности на предстоящий период.</w:t>
      </w:r>
    </w:p>
    <w:p w:rsidR="008937D7" w:rsidRDefault="008937D7" w:rsidP="001F6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жизненный потребностей и повышения качества жизни населения.</w:t>
      </w:r>
    </w:p>
    <w:p w:rsidR="008937D7" w:rsidRDefault="008937D7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которые всегда затрагивались в отчетах за прошедший период – это исполнение бюджета по доходам и расходам, исполнение полномочий по вопросам местного значения.</w:t>
      </w:r>
    </w:p>
    <w:p w:rsidR="008937D7" w:rsidRDefault="008937D7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законодательства, освещалась нами в средствах массовой информации и на официальном сайте поселения.</w:t>
      </w:r>
    </w:p>
    <w:p w:rsidR="008937D7" w:rsidRDefault="008937D7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работу местной администрации Аксаковского сельсовета обеспечивают глава местной администрации, 2 специалиста, ведущий бухгалтер сельского поселения.</w:t>
      </w:r>
      <w:r w:rsidR="007D65C4">
        <w:rPr>
          <w:rFonts w:ascii="Times New Roman" w:hAnsi="Times New Roman" w:cs="Times New Roman"/>
          <w:sz w:val="28"/>
          <w:szCs w:val="28"/>
        </w:rPr>
        <w:t xml:space="preserve"> Осуществляет работу специалист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C4" w:rsidRDefault="007D65C4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Аксаковского сельсовета входит 5 населенных пунктов: Аксаково, Алексеевка, Большое Алпаево, Кивацкое, Малое Алпаево.</w:t>
      </w:r>
    </w:p>
    <w:p w:rsidR="007D65C4" w:rsidRDefault="007D65C4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 01 января 2020 года на территории администрации зарегистрировано по месту жительства 1023 человека. (таблица)</w:t>
      </w:r>
    </w:p>
    <w:p w:rsidR="007D65C4" w:rsidRDefault="007D65C4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основных направлений работы администрации – это прием граждан, работа и их устными, письменными и электронными заявлениями и обращениями. За 2019 год в администрацию сельсовета поступило 35 обращений. </w:t>
      </w:r>
      <w:r w:rsidR="00983C0E">
        <w:rPr>
          <w:rFonts w:ascii="Times New Roman" w:hAnsi="Times New Roman" w:cs="Times New Roman"/>
          <w:sz w:val="28"/>
          <w:szCs w:val="28"/>
        </w:rPr>
        <w:t>Все поступившие жалобы, заявления и обращения рассмотрены в срок и даны ответы заявителям.</w:t>
      </w:r>
    </w:p>
    <w:p w:rsidR="007D65C4" w:rsidRDefault="007D65C4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ведётся ежедневная работа с населением по выдаче различных форм справок, ведется статистический учет по всем направлениям деятельности органов местного самоуправления.</w:t>
      </w:r>
    </w:p>
    <w:p w:rsidR="00983C0E" w:rsidRDefault="007D65C4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население требуют, чтобы сегодня менялись принципы работы законодательной, исполнительной, федеральной, региональной и муниципальной власти. И простому жителю не всегда интересны наши цифры, наша статистика и наши бумажные победы. </w:t>
      </w:r>
      <w:r w:rsidR="00983C0E">
        <w:rPr>
          <w:rFonts w:ascii="Times New Roman" w:hAnsi="Times New Roman" w:cs="Times New Roman"/>
          <w:sz w:val="28"/>
          <w:szCs w:val="28"/>
        </w:rPr>
        <w:t>Ему интересна его реальная жизнь, его дом, его семья, его дети, его зарплата, его здоровье, его двор, его детский сад и школа, его безопасность. Именно на это должны быть направлены все действия власти. Людей не интересует какая ветвь или уровень власти отвечает за эти проблемы. В каждой ситуации мы должны услышать человека. Мы как можно активнее должны включать человека в управленческий процесс и делать его своим соратником и сторонником.</w:t>
      </w:r>
    </w:p>
    <w:p w:rsidR="00983C0E" w:rsidRDefault="00983C0E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акты.</w:t>
      </w:r>
    </w:p>
    <w:p w:rsidR="00983C0E" w:rsidRDefault="00983C0E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за 2019 год подготовлено и принято 57 постановлений, 52 распоряжения, а также подготовлено и утверждено 43 Решения Совета депутатов. </w:t>
      </w:r>
    </w:p>
    <w:p w:rsidR="00983C0E" w:rsidRDefault="00983C0E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принимаемые органом местного самоуправления нормативно правовые акты ежемесячно направляются </w:t>
      </w:r>
      <w:r w:rsidR="00DE1622">
        <w:rPr>
          <w:rFonts w:ascii="Times New Roman" w:hAnsi="Times New Roman" w:cs="Times New Roman"/>
          <w:sz w:val="28"/>
          <w:szCs w:val="28"/>
        </w:rPr>
        <w:t xml:space="preserve">в Бугурусланскую районную прокуратуру на экспертизу на предмет законности и </w:t>
      </w:r>
      <w:proofErr w:type="spellStart"/>
      <w:r w:rsidR="00DE162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DE1622">
        <w:rPr>
          <w:rFonts w:ascii="Times New Roman" w:hAnsi="Times New Roman" w:cs="Times New Roman"/>
          <w:sz w:val="28"/>
          <w:szCs w:val="28"/>
        </w:rPr>
        <w:t>.</w:t>
      </w:r>
    </w:p>
    <w:p w:rsidR="00DE1622" w:rsidRDefault="00DE1622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 принятые нормативно правовые акты направляются для включения в Регистр нормативно правовых актов Оренбургской области в Правительство Оренбургской области.</w:t>
      </w:r>
    </w:p>
    <w:p w:rsidR="00DE1622" w:rsidRDefault="00DE1622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коррупции.</w:t>
      </w:r>
    </w:p>
    <w:p w:rsidR="00DE1622" w:rsidRDefault="00DE1622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об органах местного самоуправления, о составе, о принимаемых нормативно правовых актах, событиях, отчеты об исполнении бюджета и др. регулярно размещаются на официальном сайте Аксаковского сельсовета, чем обеспечивается открытость и прозрачность деятельности местного самоуправления.</w:t>
      </w:r>
    </w:p>
    <w:p w:rsidR="005C567B" w:rsidRDefault="00DE1622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и Советом депутатов осуществляются меры по противодейс</w:t>
      </w:r>
      <w:r w:rsidR="005C567B">
        <w:rPr>
          <w:rFonts w:ascii="Times New Roman" w:hAnsi="Times New Roman" w:cs="Times New Roman"/>
          <w:sz w:val="28"/>
          <w:szCs w:val="28"/>
        </w:rPr>
        <w:t xml:space="preserve">твию коррупции. Ведется контроль для соблюдения муниципальными служащими ограничений и запретов, установленных законодательством. Ежегодно муниципальные служащие подают сведения о доходах и имущественных обязательствах работодателю, и они размещаются в сети Интернет. </w:t>
      </w:r>
    </w:p>
    <w:p w:rsidR="005C567B" w:rsidRDefault="005C567B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Нотариальные действия.</w:t>
      </w:r>
    </w:p>
    <w:p w:rsidR="00DE1622" w:rsidRDefault="005C567B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на территории Аксаковского сельсовета нет нотариуса, органом местного самоуправления совершается ряд нотариальных действий. В 2019 году специалистом администрации, уполномоченным на совершение нотариальных действий, было осуществлено 16 нотариальных действий по обращению граждан.  </w:t>
      </w:r>
      <w:r w:rsidR="00DE1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60" w:rsidRDefault="001F6A60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67B" w:rsidRPr="005C567B" w:rsidRDefault="005C567B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67B">
        <w:rPr>
          <w:rFonts w:ascii="Times New Roman" w:hAnsi="Times New Roman" w:cs="Times New Roman"/>
          <w:b/>
          <w:sz w:val="28"/>
          <w:szCs w:val="28"/>
        </w:rPr>
        <w:lastRenderedPageBreak/>
        <w:t>ЗАГС.</w:t>
      </w:r>
    </w:p>
    <w:p w:rsidR="00DE1622" w:rsidRDefault="005C567B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специалистом адми</w:t>
      </w:r>
      <w:r w:rsidR="00B0768E">
        <w:rPr>
          <w:rFonts w:ascii="Times New Roman" w:hAnsi="Times New Roman" w:cs="Times New Roman"/>
          <w:sz w:val="28"/>
          <w:szCs w:val="28"/>
        </w:rPr>
        <w:t>нистрации, на которого возложены обязанности по оформлению записей актов гражданского состояния и свидетельств о государственной регистрации актов гражданского состояния, составлено 36 актовых записи, из них: 16 актовых записей на регистрацию брака, 18 актовых записей на регистрацию смерти, 2 актовые записи на регистрацию рождения.</w:t>
      </w:r>
    </w:p>
    <w:p w:rsidR="002D038F" w:rsidRPr="00787875" w:rsidRDefault="002D038F" w:rsidP="002D038F">
      <w:pPr>
        <w:pStyle w:val="a3"/>
        <w:spacing w:before="180" w:after="0"/>
        <w:jc w:val="both"/>
        <w:rPr>
          <w:color w:val="333333"/>
          <w:sz w:val="28"/>
          <w:szCs w:val="28"/>
        </w:rPr>
      </w:pPr>
      <w:r w:rsidRPr="00787875">
        <w:rPr>
          <w:color w:val="333333"/>
          <w:sz w:val="28"/>
          <w:szCs w:val="28"/>
        </w:rPr>
        <w:t>В 2019 году из невостребованных земельных долей было выделено, оформлено и поставлено на кадастровый учет 2 земельных участка: в селе Аксаково площадью 384</w:t>
      </w:r>
      <w:r w:rsidR="00787875" w:rsidRPr="00787875">
        <w:rPr>
          <w:color w:val="333333"/>
          <w:sz w:val="28"/>
          <w:szCs w:val="28"/>
        </w:rPr>
        <w:t xml:space="preserve"> </w:t>
      </w:r>
      <w:r w:rsidRPr="00787875">
        <w:rPr>
          <w:color w:val="333333"/>
          <w:sz w:val="28"/>
          <w:szCs w:val="28"/>
        </w:rPr>
        <w:t>га, который в данный момент свободен для передачи в аренду</w:t>
      </w:r>
      <w:r w:rsidR="00787875" w:rsidRPr="00787875">
        <w:rPr>
          <w:color w:val="333333"/>
          <w:sz w:val="28"/>
          <w:szCs w:val="28"/>
        </w:rPr>
        <w:t>. В</w:t>
      </w:r>
      <w:r w:rsidRPr="00787875">
        <w:rPr>
          <w:color w:val="333333"/>
          <w:sz w:val="28"/>
          <w:szCs w:val="28"/>
        </w:rPr>
        <w:t xml:space="preserve"> селе Алексеевка 17</w:t>
      </w:r>
      <w:r w:rsidR="00787875" w:rsidRPr="00787875">
        <w:rPr>
          <w:color w:val="333333"/>
          <w:sz w:val="28"/>
          <w:szCs w:val="28"/>
        </w:rPr>
        <w:t xml:space="preserve"> </w:t>
      </w:r>
      <w:r w:rsidRPr="00787875">
        <w:rPr>
          <w:color w:val="333333"/>
          <w:sz w:val="28"/>
          <w:szCs w:val="28"/>
        </w:rPr>
        <w:t>га</w:t>
      </w:r>
      <w:r w:rsidR="00F179A6" w:rsidRPr="00787875">
        <w:rPr>
          <w:color w:val="333333"/>
          <w:sz w:val="28"/>
          <w:szCs w:val="28"/>
        </w:rPr>
        <w:t>, на который заключен договор аренды.</w:t>
      </w:r>
      <w:r w:rsidRPr="00787875">
        <w:rPr>
          <w:color w:val="333333"/>
          <w:sz w:val="28"/>
          <w:szCs w:val="28"/>
        </w:rPr>
        <w:t xml:space="preserve"> Работа в </w:t>
      </w:r>
      <w:r w:rsidR="00F179A6" w:rsidRPr="00787875">
        <w:rPr>
          <w:color w:val="333333"/>
          <w:sz w:val="28"/>
          <w:szCs w:val="28"/>
        </w:rPr>
        <w:t>данном направлении продолжается.</w:t>
      </w:r>
    </w:p>
    <w:p w:rsidR="00F179A6" w:rsidRPr="00787875" w:rsidRDefault="00F179A6" w:rsidP="002D038F">
      <w:pPr>
        <w:pStyle w:val="a3"/>
        <w:spacing w:before="180" w:after="0"/>
        <w:jc w:val="both"/>
        <w:rPr>
          <w:color w:val="333333"/>
          <w:sz w:val="28"/>
          <w:szCs w:val="28"/>
        </w:rPr>
      </w:pPr>
      <w:r w:rsidRPr="00787875">
        <w:rPr>
          <w:color w:val="333333"/>
          <w:sz w:val="28"/>
          <w:szCs w:val="28"/>
        </w:rPr>
        <w:t>Были внесены изменения в Генеральный план муниципального образования Аксаковский сельсовет.</w:t>
      </w:r>
    </w:p>
    <w:p w:rsidR="00EE6475" w:rsidRDefault="00EE6475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8E" w:rsidRDefault="00B0768E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75">
        <w:rPr>
          <w:rFonts w:ascii="Times New Roman" w:hAnsi="Times New Roman" w:cs="Times New Roman"/>
          <w:b/>
          <w:sz w:val="28"/>
          <w:szCs w:val="28"/>
        </w:rPr>
        <w:t>Муниципальные закупки.</w:t>
      </w:r>
    </w:p>
    <w:p w:rsidR="00506818" w:rsidRDefault="00506818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18">
        <w:rPr>
          <w:rFonts w:ascii="Times New Roman" w:hAnsi="Times New Roman" w:cs="Times New Roman"/>
          <w:sz w:val="28"/>
          <w:szCs w:val="28"/>
        </w:rPr>
        <w:t>В соответствии с планом-графиком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в 2019 году были проведены открытые аукционы в электронной форме на право заключить муниципальный контракт</w:t>
      </w:r>
    </w:p>
    <w:p w:rsidR="00506818" w:rsidRDefault="00506818" w:rsidP="0050681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улично-дорожной сети по ул. Аксаковская, пер. Аксаковский в с. Аксаково. По итогам аукциона право на заключение контракта выиграло ООО «НУР» г. Бугульма. Стоимость контракта – 1533 163 рублей – все средства из областного бюджета.</w:t>
      </w:r>
    </w:p>
    <w:p w:rsidR="00506818" w:rsidRPr="00506818" w:rsidRDefault="00506818" w:rsidP="0050681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улично-дорожной сети по ул. Молодежная в с. Аксаково. По итогам аукциона право на заключение контракта выиграло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Михайловка. Стоимость контракта –759 511,36 рублей – из них 500 000 рублей средства из областного бюджета.</w:t>
      </w:r>
    </w:p>
    <w:p w:rsidR="00B0768E" w:rsidRDefault="00B0768E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Дороги местного значения.</w:t>
      </w:r>
    </w:p>
    <w:p w:rsidR="00755165" w:rsidRDefault="00B0768E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в границах населенных пунктов Аксаковского сельсовета составляет 17,92 км. В настоящее время </w:t>
      </w:r>
      <w:proofErr w:type="spellStart"/>
      <w:r w:rsidR="00755165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755165">
        <w:rPr>
          <w:rFonts w:ascii="Times New Roman" w:hAnsi="Times New Roman" w:cs="Times New Roman"/>
          <w:sz w:val="28"/>
          <w:szCs w:val="28"/>
        </w:rPr>
        <w:t xml:space="preserve"> дороги оформлены в собственность муниципального образования, кроме улицы Новая в селе Аксаково. Вопрос состояния дорог – один из сложнейших в решении. Нам удалось попасть в региональную программу по капитальному ремонту дорог. Были отремонтированы часть улицы Молодежной, переулок Аксаковский. В 2020 году запланирован ремонт дороги по улице Молодежной и улице Заречной и установка дорожных знаков по улице Аксаковской.</w:t>
      </w:r>
    </w:p>
    <w:p w:rsidR="00B0768E" w:rsidRPr="00755165" w:rsidRDefault="00755165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65">
        <w:rPr>
          <w:rFonts w:ascii="Times New Roman" w:hAnsi="Times New Roman" w:cs="Times New Roman"/>
          <w:b/>
          <w:sz w:val="28"/>
          <w:szCs w:val="28"/>
        </w:rPr>
        <w:t xml:space="preserve">Социальная защита.  </w:t>
      </w:r>
    </w:p>
    <w:p w:rsidR="00755165" w:rsidRDefault="00983C0E" w:rsidP="00EE6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65">
        <w:rPr>
          <w:rFonts w:ascii="Times New Roman" w:hAnsi="Times New Roman" w:cs="Times New Roman"/>
          <w:sz w:val="28"/>
          <w:szCs w:val="28"/>
        </w:rPr>
        <w:t>Местная администрация активно взаимодействует с отделом социальной защиты населения Бугурусланского района.</w:t>
      </w:r>
    </w:p>
    <w:p w:rsidR="00755165" w:rsidRDefault="00755165" w:rsidP="00EE6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Специалистом администрации в течении 2019 года были подготовлены документы и оказана помощь населению в получении материальной помощи семьям и гражданам, находящимся в тяжелом материальном положении.</w:t>
      </w:r>
    </w:p>
    <w:p w:rsidR="00F179A6" w:rsidRPr="00D16094" w:rsidRDefault="00F179A6" w:rsidP="00EE6475">
      <w:pPr>
        <w:spacing w:after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6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Хочется отметить, что граждане активно пользуются услугами МФЦ. В 2019 году самые востребованными услугами были: выдача справки о наличии (отсутствии) судимости, регистрационный учет граждан по месту жительства, замена и выдача паспортов</w:t>
      </w:r>
      <w:r w:rsidR="00D16094" w:rsidRPr="00D160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граждан Российской Федерации. В МФЦ можно получить услуги Федеральной налоговой службы, пенсионного фонда, министерства внутренних дел, а также фонда социального страхования.</w:t>
      </w:r>
    </w:p>
    <w:p w:rsidR="00755165" w:rsidRDefault="00755165" w:rsidP="008937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65">
        <w:rPr>
          <w:rFonts w:ascii="Times New Roman" w:hAnsi="Times New Roman" w:cs="Times New Roman"/>
          <w:b/>
          <w:sz w:val="28"/>
          <w:szCs w:val="28"/>
        </w:rPr>
        <w:t>Организация воинского учета.</w:t>
      </w:r>
    </w:p>
    <w:p w:rsidR="00755165" w:rsidRDefault="00867143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143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выполняют отдельные полномочия по первичному воинскому учету граждан. Это полномочие выполняется за счет средств федерального бюджета. Работа военно-учетного стола обеспечивается специалистом ВУС – 0,4 штатных единицы.</w:t>
      </w:r>
      <w:r w:rsidRPr="00867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16" w:rsidRDefault="00867143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проводилась работа по постановке на воинский учет и по снятию с воинского учета граждан. Всего на воинском учете </w:t>
      </w:r>
      <w:r w:rsidR="001F3116">
        <w:rPr>
          <w:rFonts w:ascii="Times New Roman" w:hAnsi="Times New Roman" w:cs="Times New Roman"/>
          <w:sz w:val="28"/>
          <w:szCs w:val="28"/>
        </w:rPr>
        <w:t xml:space="preserve">стоит 143 человека - </w:t>
      </w:r>
      <w:r w:rsid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офицеры-  3, </w:t>
      </w:r>
      <w:r w:rsidR="001F3116" w:rsidRP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матросы- 90</w:t>
      </w:r>
      <w:r w:rsid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116" w:rsidRP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Сержанты, прапорщики- 37</w:t>
      </w:r>
      <w:r w:rsid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116" w:rsidRP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Призывники- 13</w:t>
      </w:r>
      <w:r w:rsid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Снято граждан с воинского учета 17, поставлено на учет  7 человек.</w:t>
      </w:r>
    </w:p>
    <w:p w:rsidR="001F6A60" w:rsidRDefault="00B94352" w:rsidP="00B94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475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B94352" w:rsidRPr="00EE6475" w:rsidRDefault="00B94352" w:rsidP="00B94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352" w:rsidRPr="00EE6475" w:rsidRDefault="00B94352" w:rsidP="00EE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475">
        <w:rPr>
          <w:rFonts w:ascii="Times New Roman" w:hAnsi="Times New Roman" w:cs="Times New Roman"/>
          <w:sz w:val="28"/>
          <w:szCs w:val="28"/>
        </w:rPr>
        <w:t>Большое значение для будущего нашей страны и района играют дети. Именно поэтому мы уделяем особое внимание созданию современной и безопасной образовательной среды, обеспечивающей высокое качество и доступность образования всех видов и уровней.</w:t>
      </w:r>
    </w:p>
    <w:p w:rsidR="00B94352" w:rsidRPr="00EE6475" w:rsidRDefault="008F7F6C" w:rsidP="00EE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475">
        <w:rPr>
          <w:rFonts w:ascii="Times New Roman" w:hAnsi="Times New Roman" w:cs="Times New Roman"/>
          <w:sz w:val="28"/>
          <w:szCs w:val="28"/>
        </w:rPr>
        <w:t>В Аксаковской СОШ обучается 48 детей.</w:t>
      </w:r>
    </w:p>
    <w:p w:rsidR="00B94352" w:rsidRPr="00EE6475" w:rsidRDefault="008F7F6C" w:rsidP="00EE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475">
        <w:rPr>
          <w:rFonts w:ascii="Times New Roman" w:hAnsi="Times New Roman" w:cs="Times New Roman"/>
          <w:sz w:val="28"/>
          <w:szCs w:val="28"/>
        </w:rPr>
        <w:t>Отмечается п</w:t>
      </w:r>
      <w:r w:rsidR="00B94352" w:rsidRPr="00EE6475">
        <w:rPr>
          <w:rFonts w:ascii="Times New Roman" w:hAnsi="Times New Roman" w:cs="Times New Roman"/>
          <w:sz w:val="28"/>
          <w:szCs w:val="28"/>
        </w:rPr>
        <w:t>ов</w:t>
      </w:r>
      <w:r w:rsidRPr="00EE6475">
        <w:rPr>
          <w:rFonts w:ascii="Times New Roman" w:hAnsi="Times New Roman" w:cs="Times New Roman"/>
          <w:sz w:val="28"/>
          <w:szCs w:val="28"/>
        </w:rPr>
        <w:t>ышение качества в общем образовании. Наша ученица Ефимова Яна получила «Золотую медаль».</w:t>
      </w:r>
    </w:p>
    <w:p w:rsidR="00B94352" w:rsidRPr="00B94352" w:rsidRDefault="00B94352" w:rsidP="00EE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475">
        <w:rPr>
          <w:rFonts w:ascii="Times New Roman" w:hAnsi="Times New Roman" w:cs="Times New Roman"/>
          <w:sz w:val="28"/>
          <w:szCs w:val="28"/>
        </w:rPr>
        <w:t>Сегодня обеспечена доступность детей в возрасте от 3 до 7 лет в детскую дошкольную группу при Аксаковской СОШ.</w:t>
      </w:r>
      <w:r w:rsidR="008F7F6C" w:rsidRPr="00EE6475">
        <w:rPr>
          <w:rFonts w:ascii="Times New Roman" w:hAnsi="Times New Roman" w:cs="Times New Roman"/>
          <w:sz w:val="28"/>
          <w:szCs w:val="28"/>
        </w:rPr>
        <w:t xml:space="preserve"> Посещают дошкольную группу 9 человек.</w:t>
      </w:r>
      <w:r w:rsidRPr="00B9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60" w:rsidRDefault="001F6A60" w:rsidP="001F3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116" w:rsidRDefault="001F3116" w:rsidP="001F3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досуг.</w:t>
      </w:r>
    </w:p>
    <w:p w:rsidR="001F3116" w:rsidRDefault="001F3116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местного значения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организации досуга и обеспечения населения услугами культуры выполняет Аксаковский СДК. Финансовая деятельность учреждения культуры производится за счет средств местного бюджета Аксаковского сельсовета.</w:t>
      </w:r>
    </w:p>
    <w:p w:rsidR="001F3116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проведено 153 мероприятия</w:t>
      </w:r>
      <w:r w:rsid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для детей 20, для молодежи 110, для жителей разных возрастов 23 мероприятия</w:t>
      </w:r>
      <w:r w:rsidR="001F3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4B5" w:rsidRDefault="001F3116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</w:t>
      </w:r>
      <w:r w:rsidR="00EE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 посещений за 2019 год – 2666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EE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них детей 428 человек, молодежи 774 </w:t>
      </w:r>
      <w:r w:rsid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E647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жителей разных возрастов 1464 человека</w:t>
      </w:r>
      <w:r w:rsid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EE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работают 5 кружков.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мероприятия были проведены в 2019 году: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школьников: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«Светлый праздник Рождества», «Улыбнитесь, друзья!», «Мы рисуем солнце, небо и цветы», «Правила движения достойны уважения», «Символ нашей страны».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молодежи: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пятницам и субботам проводятся дискотеки.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вечера «Мир без наркотиков», «О вреде алкоголя»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разных возрастов:</w:t>
      </w:r>
    </w:p>
    <w:p w:rsidR="00EE6475" w:rsidRDefault="00EE647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«Колядки Матушки-зимы», «Афганистан наша память», праздничные мероприятия к 23 февраля и 8 марта, «Победа. Память. Долг», «Чтобы сердце и душа были молоды», «Ты одна такая – любимая, родная».</w:t>
      </w:r>
    </w:p>
    <w:p w:rsidR="00EE6475" w:rsidRPr="00EE6475" w:rsidRDefault="00EE6475" w:rsidP="001F3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сельского повеления.</w:t>
      </w:r>
    </w:p>
    <w:p w:rsidR="00EE6475" w:rsidRDefault="00EE6475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260" w:rsidRDefault="00D11260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60"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год по   доходам </w:t>
      </w:r>
      <w:r w:rsidR="00787875" w:rsidRPr="00D11260">
        <w:rPr>
          <w:rFonts w:ascii="Times New Roman" w:hAnsi="Times New Roman" w:cs="Times New Roman"/>
          <w:color w:val="000000"/>
          <w:sz w:val="28"/>
          <w:szCs w:val="28"/>
        </w:rPr>
        <w:t>исполнен в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    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8 966 953,50</w:t>
      </w:r>
      <w:r w:rsidRPr="00D11260">
        <w:rPr>
          <w:rFonts w:ascii="Times New Roman" w:hAnsi="Times New Roman" w:cs="Times New Roman"/>
          <w:bCs/>
          <w:color w:val="000000"/>
          <w:sz w:val="28"/>
          <w:szCs w:val="28"/>
        </w:rPr>
        <w:t>   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рублей – </w:t>
      </w:r>
      <w:r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B73484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78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В доходе бюджета </w:t>
      </w:r>
      <w:r w:rsidR="00787875" w:rsidRPr="00D11260">
        <w:rPr>
          <w:rFonts w:ascii="Times New Roman" w:hAnsi="Times New Roman" w:cs="Times New Roman"/>
          <w:color w:val="000000"/>
          <w:sz w:val="28"/>
          <w:szCs w:val="28"/>
        </w:rPr>
        <w:t>за 2019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875" w:rsidRPr="00D11260">
        <w:rPr>
          <w:rFonts w:ascii="Times New Roman" w:hAnsi="Times New Roman" w:cs="Times New Roman"/>
          <w:color w:val="000000"/>
          <w:sz w:val="28"/>
          <w:szCs w:val="28"/>
        </w:rPr>
        <w:t>год налоговые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3 244 014,33 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рублей – 101,4 %, неналоговые </w:t>
      </w:r>
      <w:r w:rsidR="00787875" w:rsidRPr="00D11260">
        <w:rPr>
          <w:rFonts w:ascii="Times New Roman" w:hAnsi="Times New Roman" w:cs="Times New Roman"/>
          <w:color w:val="000000"/>
          <w:sz w:val="28"/>
          <w:szCs w:val="28"/>
        </w:rPr>
        <w:t>доходы</w:t>
      </w:r>
      <w:r w:rsidR="00787875" w:rsidRPr="00D11260">
        <w:rPr>
          <w:rFonts w:ascii="Times New Roman" w:hAnsi="Times New Roman" w:cs="Times New Roman"/>
          <w:bCs/>
          <w:color w:val="000000"/>
          <w:sz w:val="28"/>
          <w:szCs w:val="28"/>
        </w:rPr>
        <w:t> -</w:t>
      </w:r>
      <w:r w:rsidRPr="00D1126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687 048,06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рубля – </w:t>
      </w:r>
      <w:r>
        <w:rPr>
          <w:rFonts w:ascii="Times New Roman" w:hAnsi="Times New Roman" w:cs="Times New Roman"/>
          <w:color w:val="000000"/>
          <w:sz w:val="28"/>
          <w:szCs w:val="28"/>
        </w:rPr>
        <w:t>117,8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875" w:rsidRPr="00D11260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–  </w:t>
      </w:r>
      <w:r>
        <w:rPr>
          <w:rFonts w:ascii="Times New Roman" w:hAnsi="Times New Roman" w:cs="Times New Roman"/>
          <w:color w:val="000000"/>
          <w:sz w:val="28"/>
          <w:szCs w:val="28"/>
        </w:rPr>
        <w:t>4 908 391,00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   рубля. В составе налоговых доходов: налог на доходы физических лиц составляет  </w:t>
      </w:r>
      <w:r>
        <w:rPr>
          <w:rFonts w:ascii="Times New Roman" w:hAnsi="Times New Roman" w:cs="Times New Roman"/>
          <w:color w:val="000000"/>
          <w:sz w:val="28"/>
          <w:szCs w:val="28"/>
        </w:rPr>
        <w:t>413 542,51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  рублей, налог на имущество – </w:t>
      </w:r>
      <w:r>
        <w:rPr>
          <w:rFonts w:ascii="Times New Roman" w:hAnsi="Times New Roman" w:cs="Times New Roman"/>
          <w:color w:val="000000"/>
          <w:sz w:val="28"/>
          <w:szCs w:val="28"/>
        </w:rPr>
        <w:t>22 842,58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рублей, земельный налог </w:t>
      </w:r>
      <w:r>
        <w:rPr>
          <w:rFonts w:ascii="Times New Roman" w:hAnsi="Times New Roman" w:cs="Times New Roman"/>
          <w:color w:val="000000"/>
          <w:sz w:val="28"/>
          <w:szCs w:val="28"/>
        </w:rPr>
        <w:t>902 080,62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рублей, единый сельскохозяйственный налог </w:t>
      </w:r>
      <w:r>
        <w:rPr>
          <w:rFonts w:ascii="Times New Roman" w:hAnsi="Times New Roman" w:cs="Times New Roman"/>
          <w:color w:val="000000"/>
          <w:sz w:val="28"/>
          <w:szCs w:val="28"/>
        </w:rPr>
        <w:t>172 266,20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рублей, акцизы по подакцизным товарам </w:t>
      </w:r>
      <w:r>
        <w:rPr>
          <w:rFonts w:ascii="Times New Roman" w:hAnsi="Times New Roman" w:cs="Times New Roman"/>
          <w:color w:val="000000"/>
          <w:sz w:val="28"/>
          <w:szCs w:val="28"/>
        </w:rPr>
        <w:t>1 733 282,42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По итогам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года доходы превышают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, тем самым профицит бюджета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395 215.41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>   рублей. За счет остатка денежных средств с 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г.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426 423,53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профицит бюджета составил</w:t>
      </w:r>
      <w:r w:rsidRPr="00D11260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821 638,94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73484" w:rsidRDefault="00B73484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60"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9 год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 в сумме 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8 571 738,09</w:t>
      </w:r>
      <w:r w:rsidRPr="00D1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рублей – </w:t>
      </w:r>
      <w:r>
        <w:rPr>
          <w:rFonts w:ascii="Times New Roman" w:hAnsi="Times New Roman" w:cs="Times New Roman"/>
          <w:color w:val="000000"/>
          <w:sz w:val="28"/>
          <w:szCs w:val="28"/>
        </w:rPr>
        <w:t>94,6</w:t>
      </w:r>
      <w:r w:rsidRPr="00D11260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средства расходуются на основании утвержденных муниципальных программ. Основные статьи расхода это:</w:t>
      </w:r>
    </w:p>
    <w:p w:rsidR="00B73484" w:rsidRDefault="00B73484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коммунальные услуги – 1 927 505,05 рублей;</w:t>
      </w:r>
    </w:p>
    <w:p w:rsidR="00B73484" w:rsidRDefault="00B73484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услуги по содержанию имущ</w:t>
      </w:r>
      <w:r w:rsidR="00787875">
        <w:rPr>
          <w:rFonts w:ascii="Times New Roman" w:hAnsi="Times New Roman" w:cs="Times New Roman"/>
          <w:color w:val="000000"/>
          <w:sz w:val="28"/>
          <w:szCs w:val="28"/>
        </w:rPr>
        <w:t>ества – 3 238 796,43 рублей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и ремонт дорог – 3 171 185,62 рублей</w:t>
      </w:r>
    </w:p>
    <w:p w:rsidR="00B73484" w:rsidRDefault="00B73484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субвенции на выполнение переда</w:t>
      </w:r>
      <w:r w:rsidR="00787875">
        <w:rPr>
          <w:rFonts w:ascii="Times New Roman" w:hAnsi="Times New Roman" w:cs="Times New Roman"/>
          <w:color w:val="000000"/>
          <w:sz w:val="28"/>
          <w:szCs w:val="28"/>
        </w:rPr>
        <w:t xml:space="preserve">нных полномочий (по ведению бухгалтерского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учета, счетная палата,</w:t>
      </w:r>
      <w:r w:rsidR="0078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СДК, библиотеки) – 1 258 900 рублей.</w:t>
      </w:r>
    </w:p>
    <w:p w:rsidR="006A0116" w:rsidRPr="00D11260" w:rsidRDefault="006A0116" w:rsidP="00D11260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з/плата с отчислениями в фонды главы и аппарата управления – 1 173 881,86 рублей.</w:t>
      </w:r>
    </w:p>
    <w:p w:rsidR="00EC14B5" w:rsidRDefault="00EC14B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органами местного самоуправления особое внимание будет уделяться работе по привлечению и увеличению собственных доходов в бюджет поселения. С этой целью планируется продолжить работу по проведению инвентаризации земель, имущества, активизация работы по сокращению недоимки по платежам в бюджет.</w:t>
      </w:r>
    </w:p>
    <w:p w:rsidR="00EC14B5" w:rsidRDefault="00EC14B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продолжаться работа с муниципальным имуществом для выявления новых источников пополнения местного бюджета.</w:t>
      </w:r>
    </w:p>
    <w:p w:rsidR="00EC14B5" w:rsidRDefault="00EC14B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Наступивший год знаменателен тем, что в сентябре пройдут выборы депутатов в представительный орган местного самоуправления. Нас ожидает большая работа по подготовке и проведению этого важного политического мероприятия. Необходимо сделать все, чтобы выборы в поселении прошли на высоком организационном уровне.</w:t>
      </w:r>
    </w:p>
    <w:p w:rsidR="00B94352" w:rsidRDefault="00EC14B5" w:rsidP="001F3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поставленных задач возможно лишь при тесном взаимодействии органов местного самоуправления и населения. </w:t>
      </w:r>
      <w:r w:rsidR="00B9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совместная, слаженная, созидательная работа приведет нас к успеху.</w:t>
      </w:r>
    </w:p>
    <w:p w:rsidR="001F3116" w:rsidRPr="00EC14B5" w:rsidRDefault="00B94352" w:rsidP="001F3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r w:rsidR="00EC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3116" w:rsidRPr="00EC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F3116" w:rsidRPr="001F3116" w:rsidRDefault="001F3116" w:rsidP="001F3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143" w:rsidRPr="00867143" w:rsidRDefault="00867143" w:rsidP="00893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143" w:rsidRPr="008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DE7"/>
    <w:multiLevelType w:val="hybridMultilevel"/>
    <w:tmpl w:val="E9227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D"/>
    <w:rsid w:val="001F3116"/>
    <w:rsid w:val="001F5589"/>
    <w:rsid w:val="001F6A60"/>
    <w:rsid w:val="002C147B"/>
    <w:rsid w:val="002D038F"/>
    <w:rsid w:val="003453DD"/>
    <w:rsid w:val="00506818"/>
    <w:rsid w:val="005636FF"/>
    <w:rsid w:val="005C567B"/>
    <w:rsid w:val="006A0116"/>
    <w:rsid w:val="00755165"/>
    <w:rsid w:val="00787875"/>
    <w:rsid w:val="007D65C4"/>
    <w:rsid w:val="00867143"/>
    <w:rsid w:val="008937D7"/>
    <w:rsid w:val="008F7F6C"/>
    <w:rsid w:val="00983C0E"/>
    <w:rsid w:val="00B0768E"/>
    <w:rsid w:val="00B73484"/>
    <w:rsid w:val="00B94352"/>
    <w:rsid w:val="00D11260"/>
    <w:rsid w:val="00D16094"/>
    <w:rsid w:val="00DE1622"/>
    <w:rsid w:val="00EC14B5"/>
    <w:rsid w:val="00EE6475"/>
    <w:rsid w:val="00F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E004"/>
  <w15:docId w15:val="{B30B2826-FF0A-4EA7-BB02-C736ACF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3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D0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068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2317-3DB5-4E16-A74A-4F662AA4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2020-02-28T07:06:00Z</cp:lastPrinted>
  <dcterms:created xsi:type="dcterms:W3CDTF">2020-02-18T11:35:00Z</dcterms:created>
  <dcterms:modified xsi:type="dcterms:W3CDTF">2020-02-28T07:07:00Z</dcterms:modified>
</cp:coreProperties>
</file>