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4"/>
          <w:szCs w:val="24"/>
        </w:rPr>
      </w:pPr>
      <w:r>
        <w:rPr>
          <w:rFonts w:cs="Times New Roman" w:ascii="Times New Roman" w:hAnsi="Times New Roman"/>
          <w:b/>
          <w:sz w:val="44"/>
          <w:szCs w:val="24"/>
        </w:rPr>
        <w:t>Предлагаем Вам скачать обновленную версию мобильного приложения «Реестр ЗАГС»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 использованием обновленной версии мобильного приложения «Реестр ЗАГС» можно: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134" w:hanging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Найти ближайший к Вам орган ЗАГС и узнать режим его работы и контактный телефон.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134" w:hanging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Считать с помощью встроенного сканера QR-код </w:t>
        <w:br/>
        <w:t>со свидетельства о регистрации акта гражданского состояния.*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134" w:hanging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Ввести реквизиты записи акта гражданского состояния</w:t>
        <w:br/>
        <w:t>и свидетельства о записи акта гражданского состояния для осуществления поиска.*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134" w:hanging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Сохранить историю запросов ранее осуществленных проверок поиска свидетельств о записи акта гражданского состояния.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134" w:hanging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Сформировать квитанцию для уплаты государственной пошлины за оказание услуг органов ЗАГС.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134" w:hanging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Войти в личный кабинетс возможностью авторизации через Единую систему идентификации и аутентификации.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134" w:hanging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Войти в мобильное приложение по PIN-коду, с помощью функции распознавания лица (Face ID) или отпечатка пальца (Touch ID) – дополнительная защита персональных данных пользователя.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134" w:hanging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Ознакомиться с возможностями мобильного приложения, используя подробноеописание и инструкцию к каждому сервису.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134" w:hanging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Обратиться в службу технической поддержки </w:t>
        <w:br/>
        <w:t>ФГИС «ЕГР ЗАГС».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*Сервис проверки факта наличия свидетельства в ЕГР ЗАГС носит исключительно информационный характер.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tbl>
      <w:tblPr>
        <w:tblStyle w:val="a6"/>
        <w:tblW w:w="109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4"/>
        <w:gridCol w:w="5493"/>
      </w:tblGrid>
      <w:tr>
        <w:trPr/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Ссылка на мобильное приложение «Реестр ЗАГС»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32"/>
                <w:szCs w:val="32"/>
                <w:lang w:val="ru-RU" w:eastAsia="en-US" w:bidi="ar-SA"/>
              </w:rPr>
              <w:t xml:space="preserve">для 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32"/>
                <w:szCs w:val="32"/>
                <w:lang w:val="en-US" w:eastAsia="en-US" w:bidi="ar-SA"/>
              </w:rPr>
              <w:t>Android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kern w:val="0"/>
                <w:lang w:eastAsia="en-US" w:bidi="ar-SA"/>
              </w:rPr>
              <w:drawing>
                <wp:inline distT="0" distB="0" distL="0" distR="0">
                  <wp:extent cx="1690370" cy="169037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6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Ссылка на мобильное приложение «Реестр ЗАГС»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 xml:space="preserve">для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O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en-US" w:eastAsia="en-US" w:bidi="ar-SA"/>
              </w:rPr>
              <w:t>S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kern w:val="0"/>
                <w:lang w:eastAsia="en-US" w:bidi="ar-SA"/>
              </w:rPr>
              <w:drawing>
                <wp:inline distT="0" distB="0" distL="0" distR="0">
                  <wp:extent cx="1714500" cy="1714500"/>
                  <wp:effectExtent l="0" t="0" r="0" b="0"/>
                  <wp:docPr id="2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3bd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15d4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f7fd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f15d4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e63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1</Pages>
  <Words>177</Words>
  <Characters>1186</Characters>
  <CharactersWithSpaces>1343</CharactersWithSpaces>
  <Paragraphs>16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2021-02-19T09:58:00Z</dcterms:created>
  <dc:creator>Верещагина Наталия Александровна</dc:creator>
  <dc:description/>
  <dc:language>ru-RU</dc:language>
  <cp:lastModifiedBy>nan</cp:lastModifiedBy>
  <cp:lastPrinted>2021-02-19T09:57:00Z</cp:lastPrinted>
  <dcterms:modified xsi:type="dcterms:W3CDTF">2021-02-19T11:10:00Z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