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Уважаемые граждане!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b/>
          <w:b/>
          <w:color w:val="FF0000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С 1 марта 2022 года  ГКУ «Центр социальной поддержки населения» осуществляет прием телефонных обращений и запись на личный прием в филиалы ГКУ «Центр социальной поддержки населения» по месту жительства только по единому номеру телефона горячей линии учреждения </w:t>
      </w:r>
      <w:r>
        <w:rPr>
          <w:rFonts w:cs="Times New Roman" w:ascii="Times New Roman" w:hAnsi="Times New Roman"/>
          <w:b/>
          <w:color w:val="FF0000"/>
          <w:sz w:val="52"/>
          <w:szCs w:val="52"/>
        </w:rPr>
        <w:t>8(3532)341871.</w:t>
      </w:r>
      <w:bookmarkStart w:id="0" w:name="_GoBack"/>
      <w:bookmarkEnd w:id="0"/>
    </w:p>
    <w:p>
      <w:pPr>
        <w:pStyle w:val="Normal"/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 </w:t>
      </w:r>
      <w:r>
        <w:rPr>
          <w:rFonts w:cs="Times New Roman" w:ascii="Times New Roman" w:hAnsi="Times New Roman"/>
          <w:sz w:val="52"/>
          <w:szCs w:val="52"/>
        </w:rPr>
        <w:t>Другие контактные номера телефонов будут недоступны. Для получения персональной информации Вам необходимо назвать оператору номер Вашего СНИЛСа в целях идентификации Вас в качестве получателя мер социальной поддержки.</w:t>
      </w:r>
    </w:p>
    <w:p>
      <w:pPr>
        <w:pStyle w:val="Normal"/>
        <w:spacing w:before="0" w:after="200"/>
        <w:ind w:firstLine="851"/>
        <w:jc w:val="both"/>
        <w:rPr>
          <w:rFonts w:ascii="Times New Roman" w:hAnsi="Times New Roman" w:cs="Times New Roman"/>
          <w:sz w:val="52"/>
          <w:szCs w:val="5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69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67</Words>
  <Characters>446</Characters>
  <CharactersWithSpaces>512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2022-03-02T05:15:00Z</dcterms:created>
  <dc:creator>iagodkina_op</dc:creator>
  <dc:description/>
  <dc:language>ru-RU</dc:language>
  <cp:lastModifiedBy>Бугурусланский Филиал</cp:lastModifiedBy>
  <cp:lastPrinted>2022-03-02T12:43:07Z</cp:lastPrinted>
  <dcterms:modified xsi:type="dcterms:W3CDTF">2022-03-02T06:24:00Z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