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0B" w:rsidRPr="006A04D6" w:rsidRDefault="00BD510B" w:rsidP="003D4300">
      <w:pPr>
        <w:rPr>
          <w:rFonts w:cs="Times New Roman"/>
          <w:b/>
          <w:sz w:val="28"/>
          <w:szCs w:val="28"/>
        </w:rPr>
      </w:pPr>
      <w:r w:rsidRPr="006A04D6">
        <w:rPr>
          <w:rFonts w:cs="Times New Roman"/>
          <w:b/>
          <w:sz w:val="28"/>
          <w:szCs w:val="28"/>
        </w:rPr>
        <w:t>Питание в пожилом возрасте</w:t>
      </w:r>
    </w:p>
    <w:p w:rsidR="00BD510B" w:rsidRPr="003D4300" w:rsidRDefault="00BD510B" w:rsidP="003D4300">
      <w:pPr>
        <w:rPr>
          <w:rFonts w:cs="Times New Roman"/>
          <w:szCs w:val="24"/>
        </w:rPr>
      </w:pPr>
    </w:p>
    <w:p w:rsidR="00BD510B" w:rsidRPr="003D4300" w:rsidRDefault="00BD510B" w:rsidP="003D4300">
      <w:pPr>
        <w:rPr>
          <w:rFonts w:cs="Times New Roman"/>
          <w:szCs w:val="24"/>
        </w:rPr>
      </w:pPr>
      <w:r w:rsidRPr="003D4300">
        <w:rPr>
          <w:rFonts w:cs="Times New Roman"/>
          <w:szCs w:val="24"/>
        </w:rPr>
        <w:t xml:space="preserve">Уже после 40–50 лет органы пищеварения претерпевают функциональные изменения. Это - и слабость жевательной мускулатуры, и уменьшение активности слюнных желез, </w:t>
      </w:r>
      <w:r w:rsidR="00353842" w:rsidRPr="003D4300">
        <w:rPr>
          <w:rFonts w:cs="Times New Roman"/>
          <w:szCs w:val="24"/>
        </w:rPr>
        <w:t xml:space="preserve">и </w:t>
      </w:r>
      <w:r w:rsidRPr="003D4300">
        <w:rPr>
          <w:rFonts w:cs="Times New Roman"/>
          <w:szCs w:val="24"/>
        </w:rPr>
        <w:t>ухудш</w:t>
      </w:r>
      <w:r w:rsidR="00353842" w:rsidRPr="003D4300">
        <w:rPr>
          <w:rFonts w:cs="Times New Roman"/>
          <w:szCs w:val="24"/>
        </w:rPr>
        <w:t>ение</w:t>
      </w:r>
      <w:r w:rsidRPr="003D4300">
        <w:rPr>
          <w:rFonts w:cs="Times New Roman"/>
          <w:szCs w:val="24"/>
        </w:rPr>
        <w:t xml:space="preserve"> интенсивност</w:t>
      </w:r>
      <w:r w:rsidR="00353842" w:rsidRPr="003D4300">
        <w:rPr>
          <w:rFonts w:cs="Times New Roman"/>
          <w:szCs w:val="24"/>
        </w:rPr>
        <w:t>и</w:t>
      </w:r>
      <w:r w:rsidRPr="003D4300">
        <w:rPr>
          <w:rFonts w:cs="Times New Roman"/>
          <w:szCs w:val="24"/>
        </w:rPr>
        <w:t xml:space="preserve"> и качеств</w:t>
      </w:r>
      <w:r w:rsidR="00353842" w:rsidRPr="003D4300">
        <w:rPr>
          <w:rFonts w:cs="Times New Roman"/>
          <w:szCs w:val="24"/>
        </w:rPr>
        <w:t>а</w:t>
      </w:r>
      <w:r w:rsidRPr="003D4300">
        <w:rPr>
          <w:rFonts w:cs="Times New Roman"/>
          <w:szCs w:val="24"/>
        </w:rPr>
        <w:t xml:space="preserve"> пищеварения: происходит неполное переваривание белков, жиров, углеводов. </w:t>
      </w:r>
    </w:p>
    <w:p w:rsidR="00353842" w:rsidRPr="003D4300" w:rsidRDefault="00D664CC" w:rsidP="003D4300">
      <w:pPr>
        <w:rPr>
          <w:rFonts w:cs="Times New Roman"/>
          <w:szCs w:val="24"/>
        </w:rPr>
      </w:pPr>
      <w:r>
        <w:rPr>
          <w:rFonts w:cs="Times New Roman"/>
          <w:szCs w:val="24"/>
        </w:rPr>
        <w:t>Об основных</w:t>
      </w:r>
      <w:r w:rsidR="005F4E59" w:rsidRPr="003D4300">
        <w:rPr>
          <w:rFonts w:cs="Times New Roman"/>
          <w:szCs w:val="24"/>
        </w:rPr>
        <w:t xml:space="preserve"> </w:t>
      </w:r>
      <w:r w:rsidR="00353842" w:rsidRPr="003D4300">
        <w:rPr>
          <w:rFonts w:cs="Times New Roman"/>
          <w:szCs w:val="24"/>
        </w:rPr>
        <w:t>принцип</w:t>
      </w:r>
      <w:r>
        <w:rPr>
          <w:rFonts w:cs="Times New Roman"/>
          <w:szCs w:val="24"/>
        </w:rPr>
        <w:t xml:space="preserve">ах </w:t>
      </w:r>
      <w:r w:rsidR="00353842" w:rsidRPr="003D4300">
        <w:rPr>
          <w:rFonts w:cs="Times New Roman"/>
          <w:szCs w:val="24"/>
        </w:rPr>
        <w:t>питания пожилых</w:t>
      </w:r>
      <w:r>
        <w:rPr>
          <w:rFonts w:cs="Times New Roman"/>
          <w:szCs w:val="24"/>
        </w:rPr>
        <w:t xml:space="preserve"> рассказывает диетолог Оренбургского областного центра медицинской профилактики Галина </w:t>
      </w:r>
      <w:proofErr w:type="spellStart"/>
      <w:r>
        <w:rPr>
          <w:rFonts w:cs="Times New Roman"/>
          <w:szCs w:val="24"/>
        </w:rPr>
        <w:t>Джорова</w:t>
      </w:r>
      <w:proofErr w:type="spellEnd"/>
      <w:r>
        <w:rPr>
          <w:rFonts w:cs="Times New Roman"/>
          <w:szCs w:val="24"/>
        </w:rPr>
        <w:t>:</w:t>
      </w:r>
    </w:p>
    <w:p w:rsidR="005F4E59" w:rsidRPr="006A04D6" w:rsidRDefault="006A04D6" w:rsidP="006A04D6">
      <w:pPr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5F4E59" w:rsidRPr="006A04D6">
        <w:rPr>
          <w:rFonts w:cs="Times New Roman"/>
          <w:szCs w:val="24"/>
        </w:rPr>
        <w:t>Энергоемкость пищи должна снижаться в силу уменьшения основного обмена и траты энергии на физическую активность. Обращаем внимание: речь идет не об объеме, а о калорийности пищи.</w:t>
      </w:r>
    </w:p>
    <w:p w:rsidR="00BD510B" w:rsidRPr="003D4300" w:rsidRDefault="003D4300" w:rsidP="003D4300">
      <w:pPr>
        <w:rPr>
          <w:rFonts w:cs="Times New Roman"/>
          <w:szCs w:val="24"/>
        </w:rPr>
      </w:pPr>
      <w:r w:rsidRPr="003D4300">
        <w:rPr>
          <w:rFonts w:cs="Times New Roman"/>
          <w:szCs w:val="24"/>
        </w:rPr>
        <w:t xml:space="preserve">2. </w:t>
      </w:r>
      <w:r w:rsidR="00BD510B" w:rsidRPr="003D4300">
        <w:rPr>
          <w:rFonts w:cs="Times New Roman"/>
          <w:szCs w:val="24"/>
        </w:rPr>
        <w:t xml:space="preserve">Лечебно-профилактическая направленность питания. Большинство пожилых людей имеет </w:t>
      </w:r>
      <w:r w:rsidR="005F4E59" w:rsidRPr="003D4300">
        <w:rPr>
          <w:rFonts w:cs="Times New Roman"/>
          <w:szCs w:val="24"/>
        </w:rPr>
        <w:t>два</w:t>
      </w:r>
      <w:r w:rsidR="00BD510B" w:rsidRPr="003D4300">
        <w:rPr>
          <w:rFonts w:cs="Times New Roman"/>
          <w:szCs w:val="24"/>
        </w:rPr>
        <w:t xml:space="preserve"> или больше диагнозов,  чаще атеросклеротического происхождения. Поэтому коррекция питания у пожилых будет способствовать стабилизации прогрессирования  этих заболеваний.</w:t>
      </w:r>
    </w:p>
    <w:p w:rsidR="003D1E4E" w:rsidRPr="003D4300" w:rsidRDefault="00BD510B" w:rsidP="003D4300">
      <w:pPr>
        <w:rPr>
          <w:rFonts w:cs="Times New Roman"/>
          <w:szCs w:val="24"/>
        </w:rPr>
      </w:pPr>
      <w:r w:rsidRPr="003D4300">
        <w:rPr>
          <w:rFonts w:cs="Times New Roman"/>
          <w:szCs w:val="24"/>
        </w:rPr>
        <w:t>3.</w:t>
      </w:r>
      <w:r w:rsidR="005F4E59" w:rsidRPr="003D4300">
        <w:rPr>
          <w:rFonts w:cs="Times New Roman"/>
          <w:szCs w:val="24"/>
        </w:rPr>
        <w:t xml:space="preserve"> </w:t>
      </w:r>
      <w:r w:rsidR="003D1E4E" w:rsidRPr="003D4300">
        <w:rPr>
          <w:rFonts w:cs="Times New Roman"/>
          <w:szCs w:val="24"/>
        </w:rPr>
        <w:t>Белков нужно потреблять не более 1 гр. на 1 кг массы тела. При этом количество животных белков должно быть несколько больше</w:t>
      </w:r>
      <w:r w:rsidR="00D664CC">
        <w:rPr>
          <w:rFonts w:cs="Times New Roman"/>
          <w:szCs w:val="24"/>
        </w:rPr>
        <w:t xml:space="preserve"> –</w:t>
      </w:r>
      <w:r w:rsidR="003D1E4E" w:rsidRPr="003D4300">
        <w:rPr>
          <w:rFonts w:cs="Times New Roman"/>
          <w:szCs w:val="24"/>
        </w:rPr>
        <w:t xml:space="preserve"> для предупреждения дефицита аминокислот, не содержащихся в растительной пище. </w:t>
      </w:r>
    </w:p>
    <w:p w:rsidR="003D1E4E" w:rsidRPr="003D4300" w:rsidRDefault="006A04D6" w:rsidP="003D4300">
      <w:pPr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D664CC">
        <w:rPr>
          <w:rFonts w:cs="Times New Roman"/>
          <w:szCs w:val="24"/>
        </w:rPr>
        <w:t xml:space="preserve"> </w:t>
      </w:r>
      <w:r w:rsidR="003D1E4E" w:rsidRPr="003D4300">
        <w:rPr>
          <w:rFonts w:cs="Times New Roman"/>
          <w:szCs w:val="24"/>
        </w:rPr>
        <w:t xml:space="preserve">Углеводная составляющая должна содержать преимущественно сложные углеводы и трудноперевариваемую клетчатку и пектины (грубый хлеб, отруби, яблоки, капуста, морская капуста), и составлять около 60% общей калорийности. </w:t>
      </w:r>
    </w:p>
    <w:p w:rsidR="00BD510B" w:rsidRPr="003D4300" w:rsidRDefault="006A04D6" w:rsidP="003D4300">
      <w:pPr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D664CC">
        <w:rPr>
          <w:rFonts w:cs="Times New Roman"/>
          <w:szCs w:val="24"/>
        </w:rPr>
        <w:t xml:space="preserve"> </w:t>
      </w:r>
      <w:r w:rsidR="00BD510B" w:rsidRPr="003D4300">
        <w:rPr>
          <w:rFonts w:cs="Times New Roman"/>
          <w:szCs w:val="24"/>
        </w:rPr>
        <w:t xml:space="preserve">Не целесообразно полностью переходить на растительный рацион. Лучшим вариантом будет молочно-растительная диета. </w:t>
      </w:r>
    </w:p>
    <w:p w:rsidR="00BD510B" w:rsidRPr="003D4300" w:rsidRDefault="006A04D6" w:rsidP="00D664C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="00D664CC">
        <w:rPr>
          <w:rFonts w:cs="Times New Roman"/>
          <w:szCs w:val="24"/>
        </w:rPr>
        <w:t xml:space="preserve"> </w:t>
      </w:r>
      <w:r w:rsidR="00BD510B" w:rsidRPr="003D4300">
        <w:rPr>
          <w:rFonts w:cs="Times New Roman"/>
          <w:szCs w:val="24"/>
        </w:rPr>
        <w:t>Кишечная флора в старости имеет тенденцию к перерождению с преобладанием гнилостной, выделяющей токсины. Для борьбы с этим явлением следует чаще использовать кисломолочные продукты,  употреблять пищевые волокна (капуста, отруби, зерновой хлеб, каши).</w:t>
      </w:r>
    </w:p>
    <w:p w:rsidR="00BD510B" w:rsidRPr="003D4300" w:rsidRDefault="006A04D6" w:rsidP="003D4300">
      <w:pPr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="00D664CC">
        <w:rPr>
          <w:rFonts w:cs="Times New Roman"/>
          <w:szCs w:val="24"/>
        </w:rPr>
        <w:t xml:space="preserve"> </w:t>
      </w:r>
      <w:r w:rsidR="003D1E4E" w:rsidRPr="003D4300">
        <w:rPr>
          <w:rFonts w:cs="Times New Roman"/>
          <w:szCs w:val="24"/>
        </w:rPr>
        <w:t>Кратность питания -</w:t>
      </w:r>
      <w:r w:rsidR="00BD510B" w:rsidRPr="003D4300">
        <w:rPr>
          <w:rFonts w:cs="Times New Roman"/>
          <w:szCs w:val="24"/>
        </w:rPr>
        <w:t xml:space="preserve"> 4-5 раз в сутки, с преобладанием в первой половине дня.</w:t>
      </w:r>
    </w:p>
    <w:p w:rsidR="003D1E4E" w:rsidRPr="003D4300" w:rsidRDefault="006A04D6" w:rsidP="003D4300">
      <w:pPr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D664CC">
        <w:rPr>
          <w:rFonts w:cs="Times New Roman"/>
          <w:szCs w:val="24"/>
        </w:rPr>
        <w:t xml:space="preserve"> </w:t>
      </w:r>
      <w:r w:rsidR="003D1E4E" w:rsidRPr="003D4300">
        <w:rPr>
          <w:rFonts w:cs="Times New Roman"/>
          <w:szCs w:val="24"/>
        </w:rPr>
        <w:t>Категоричное</w:t>
      </w:r>
      <w:r w:rsidR="00D664CC">
        <w:rPr>
          <w:rFonts w:cs="Times New Roman"/>
          <w:szCs w:val="24"/>
        </w:rPr>
        <w:t xml:space="preserve"> «нет» в рационе пожилых людей:</w:t>
      </w:r>
    </w:p>
    <w:p w:rsidR="00BD510B" w:rsidRPr="00D664CC" w:rsidRDefault="00BD510B" w:rsidP="00D664CC">
      <w:pPr>
        <w:pStyle w:val="a3"/>
        <w:numPr>
          <w:ilvl w:val="0"/>
          <w:numId w:val="7"/>
        </w:numPr>
      </w:pPr>
      <w:r w:rsidRPr="00D664CC">
        <w:t xml:space="preserve">Все полуфабрикаты, колбасы, газировки и </w:t>
      </w:r>
      <w:proofErr w:type="spellStart"/>
      <w:r w:rsidRPr="00D664CC">
        <w:t>фастфуд</w:t>
      </w:r>
      <w:proofErr w:type="spellEnd"/>
      <w:r w:rsidRPr="00D664CC">
        <w:t xml:space="preserve"> должны быть строго исключены из рациона. </w:t>
      </w:r>
    </w:p>
    <w:p w:rsidR="003D4300" w:rsidRPr="00D664CC" w:rsidRDefault="003D1E4E" w:rsidP="00D664CC">
      <w:pPr>
        <w:pStyle w:val="a3"/>
        <w:numPr>
          <w:ilvl w:val="0"/>
          <w:numId w:val="7"/>
        </w:numPr>
      </w:pPr>
      <w:bookmarkStart w:id="0" w:name="_GoBack"/>
      <w:bookmarkEnd w:id="0"/>
      <w:r w:rsidRPr="00D664CC">
        <w:t>Свести к минимуму у</w:t>
      </w:r>
      <w:r w:rsidR="00BD510B" w:rsidRPr="00D664CC">
        <w:t>потребл</w:t>
      </w:r>
      <w:r w:rsidRPr="00D664CC">
        <w:t>ение</w:t>
      </w:r>
      <w:r w:rsidR="00BD510B" w:rsidRPr="00D664CC">
        <w:t xml:space="preserve"> поваренн</w:t>
      </w:r>
      <w:r w:rsidRPr="00D664CC">
        <w:t>ой</w:t>
      </w:r>
      <w:r w:rsidR="00BD510B" w:rsidRPr="00D664CC">
        <w:t xml:space="preserve"> сол</w:t>
      </w:r>
      <w:r w:rsidRPr="00D664CC">
        <w:t>и</w:t>
      </w:r>
    </w:p>
    <w:p w:rsidR="00BD510B" w:rsidRPr="00D664CC" w:rsidRDefault="003D1E4E" w:rsidP="00D664CC">
      <w:pPr>
        <w:pStyle w:val="a3"/>
        <w:numPr>
          <w:ilvl w:val="0"/>
          <w:numId w:val="7"/>
        </w:numPr>
      </w:pPr>
      <w:r w:rsidRPr="00D664CC">
        <w:t>Чтобы изб</w:t>
      </w:r>
      <w:r w:rsidR="006A04D6" w:rsidRPr="00D664CC">
        <w:t>ежать</w:t>
      </w:r>
      <w:r w:rsidRPr="00D664CC">
        <w:t xml:space="preserve"> л</w:t>
      </w:r>
      <w:r w:rsidR="00BD510B" w:rsidRPr="00D664CC">
        <w:t>ишн</w:t>
      </w:r>
      <w:r w:rsidRPr="00D664CC">
        <w:t>ей</w:t>
      </w:r>
      <w:r w:rsidR="00BD510B" w:rsidRPr="00D664CC">
        <w:t xml:space="preserve"> нагрузк</w:t>
      </w:r>
      <w:r w:rsidRPr="00D664CC">
        <w:t>и</w:t>
      </w:r>
      <w:r w:rsidR="00BD510B" w:rsidRPr="00D664CC">
        <w:t xml:space="preserve"> на </w:t>
      </w:r>
      <w:r w:rsidRPr="00D664CC">
        <w:t xml:space="preserve">желудочно-кишечный тракт </w:t>
      </w:r>
      <w:r w:rsidR="00BD510B" w:rsidRPr="00D664CC">
        <w:t>в п</w:t>
      </w:r>
      <w:r w:rsidR="006A04D6" w:rsidRPr="00D664CC">
        <w:t>ожилом</w:t>
      </w:r>
      <w:r w:rsidR="00BD510B" w:rsidRPr="00D664CC">
        <w:t xml:space="preserve"> возрасте</w:t>
      </w:r>
      <w:r w:rsidRPr="00D664CC">
        <w:t>, не рекомендуется</w:t>
      </w:r>
      <w:r w:rsidR="00BD510B" w:rsidRPr="00D664CC">
        <w:t xml:space="preserve"> переедать, употреблять соленую, острую и копченую пищу.</w:t>
      </w:r>
    </w:p>
    <w:p w:rsidR="00BD510B" w:rsidRPr="00D664CC" w:rsidRDefault="003D4300" w:rsidP="00D664CC">
      <w:pPr>
        <w:pStyle w:val="a3"/>
        <w:numPr>
          <w:ilvl w:val="0"/>
          <w:numId w:val="7"/>
        </w:numPr>
      </w:pPr>
      <w:r w:rsidRPr="00D664CC">
        <w:t>Откажитесь от кондитерских изделий, выпечки, сахара - это «пустые калории». Лучше заменить их свежими ягодами, медом, фруктами. Также, нежелательно есть хлеб из муки мелкого помола и шлифованные крупы.</w:t>
      </w:r>
    </w:p>
    <w:p w:rsidR="00D015E3" w:rsidRPr="003D4300" w:rsidRDefault="00D015E3">
      <w:pPr>
        <w:rPr>
          <w:rFonts w:cs="Times New Roman"/>
          <w:szCs w:val="24"/>
        </w:rPr>
      </w:pPr>
    </w:p>
    <w:sectPr w:rsidR="00D015E3" w:rsidRPr="003D4300" w:rsidSect="00CD37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1F" w:rsidRDefault="002A691F">
      <w:pPr>
        <w:spacing w:after="0" w:line="240" w:lineRule="auto"/>
      </w:pPr>
      <w:r>
        <w:separator/>
      </w:r>
    </w:p>
  </w:endnote>
  <w:endnote w:type="continuationSeparator" w:id="0">
    <w:p w:rsidR="002A691F" w:rsidRDefault="002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340"/>
      <w:docPartObj>
        <w:docPartGallery w:val="Page Numbers (Bottom of Page)"/>
        <w:docPartUnique/>
      </w:docPartObj>
    </w:sdtPr>
    <w:sdtEndPr/>
    <w:sdtContent>
      <w:p w:rsidR="008E0CBE" w:rsidRDefault="006A04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4CC">
          <w:rPr>
            <w:noProof/>
          </w:rPr>
          <w:t>1</w:t>
        </w:r>
        <w:r>
          <w:fldChar w:fldCharType="end"/>
        </w:r>
      </w:p>
    </w:sdtContent>
  </w:sdt>
  <w:p w:rsidR="008E0CBE" w:rsidRDefault="002A6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1F" w:rsidRDefault="002A691F">
      <w:pPr>
        <w:spacing w:after="0" w:line="240" w:lineRule="auto"/>
      </w:pPr>
      <w:r>
        <w:separator/>
      </w:r>
    </w:p>
  </w:footnote>
  <w:footnote w:type="continuationSeparator" w:id="0">
    <w:p w:rsidR="002A691F" w:rsidRDefault="002A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350"/>
    <w:multiLevelType w:val="hybridMultilevel"/>
    <w:tmpl w:val="1840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5E7"/>
    <w:multiLevelType w:val="hybridMultilevel"/>
    <w:tmpl w:val="4E5A3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D7C"/>
    <w:multiLevelType w:val="hybridMultilevel"/>
    <w:tmpl w:val="F75C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163AA"/>
    <w:multiLevelType w:val="hybridMultilevel"/>
    <w:tmpl w:val="784C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E0662"/>
    <w:multiLevelType w:val="hybridMultilevel"/>
    <w:tmpl w:val="C1CE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1914"/>
    <w:multiLevelType w:val="hybridMultilevel"/>
    <w:tmpl w:val="2C841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A16B9"/>
    <w:multiLevelType w:val="hybridMultilevel"/>
    <w:tmpl w:val="349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10B"/>
    <w:rsid w:val="00105EE2"/>
    <w:rsid w:val="002A691F"/>
    <w:rsid w:val="00353842"/>
    <w:rsid w:val="003D1E4E"/>
    <w:rsid w:val="003D4300"/>
    <w:rsid w:val="004A2798"/>
    <w:rsid w:val="005F4E59"/>
    <w:rsid w:val="006A04D6"/>
    <w:rsid w:val="008B7B84"/>
    <w:rsid w:val="00A66237"/>
    <w:rsid w:val="00B641F0"/>
    <w:rsid w:val="00B94538"/>
    <w:rsid w:val="00BD510B"/>
    <w:rsid w:val="00D015E3"/>
    <w:rsid w:val="00D664CC"/>
    <w:rsid w:val="00E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B"/>
    <w:pPr>
      <w:spacing w:after="160" w:line="254" w:lineRule="auto"/>
    </w:pPr>
    <w:rPr>
      <w:rFonts w:ascii="Times New Roman" w:eastAsiaTheme="minorEastAsia" w:hAnsi="Times New Roman"/>
      <w:sz w:val="24"/>
    </w:rPr>
  </w:style>
  <w:style w:type="paragraph" w:styleId="3">
    <w:name w:val="heading 3"/>
    <w:basedOn w:val="a"/>
    <w:link w:val="30"/>
    <w:uiPriority w:val="9"/>
    <w:qFormat/>
    <w:rsid w:val="00BD51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D510B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table" w:styleId="a4">
    <w:name w:val="Table Grid"/>
    <w:basedOn w:val="a1"/>
    <w:uiPriority w:val="39"/>
    <w:rsid w:val="00BD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D510B"/>
    <w:rPr>
      <w:b/>
      <w:bCs/>
    </w:rPr>
  </w:style>
  <w:style w:type="paragraph" w:styleId="a6">
    <w:name w:val="Normal (Web)"/>
    <w:basedOn w:val="a"/>
    <w:uiPriority w:val="99"/>
    <w:unhideWhenUsed/>
    <w:rsid w:val="00BD5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10B"/>
    <w:rPr>
      <w:rFonts w:ascii="Times New Roman" w:eastAsiaTheme="minorEastAsia" w:hAnsi="Times New Roman"/>
      <w:sz w:val="24"/>
    </w:rPr>
  </w:style>
  <w:style w:type="paragraph" w:styleId="a9">
    <w:name w:val="header"/>
    <w:basedOn w:val="a"/>
    <w:link w:val="aa"/>
    <w:uiPriority w:val="99"/>
    <w:semiHidden/>
    <w:unhideWhenUsed/>
    <w:rsid w:val="00BD51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D510B"/>
  </w:style>
  <w:style w:type="paragraph" w:styleId="ab">
    <w:name w:val="No Spacing"/>
    <w:uiPriority w:val="1"/>
    <w:qFormat/>
    <w:rsid w:val="00D664CC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</cp:lastModifiedBy>
  <cp:revision>4</cp:revision>
  <dcterms:created xsi:type="dcterms:W3CDTF">2020-09-28T10:27:00Z</dcterms:created>
  <dcterms:modified xsi:type="dcterms:W3CDTF">2020-09-29T06:07:00Z</dcterms:modified>
</cp:coreProperties>
</file>