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муниципального образования 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АКСАКОВСКИЙ сельсовет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Бугурусланский район Оренбургской области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(I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 xml:space="preserve"> созыв)</w:t>
      </w:r>
    </w:p>
    <w:p>
      <w:pPr>
        <w:pStyle w:val="Normal"/>
        <w:keepLines/>
        <w:widowControl w:val="false"/>
        <w:spacing w:lineRule="auto" w:line="240"/>
        <w:ind w:firstLine="540"/>
        <w:jc w:val="center"/>
        <w:rPr/>
      </w:pPr>
      <w:r>
        <w:rPr>
          <w:rFonts w:cs="Times New Roman" w:ascii="Times New Roman" w:hAnsi="Times New Roman"/>
          <w:b/>
          <w:bCs/>
          <w:caps/>
          <w:kern w:val="2"/>
          <w:sz w:val="28"/>
          <w:szCs w:val="28"/>
        </w:rPr>
        <w:t>РЕШЕНИЕ</w:t>
      </w:r>
    </w:p>
    <w:p>
      <w:pPr>
        <w:pStyle w:val="Normal"/>
        <w:widowControl w:val="false"/>
        <w:suppressAutoHyphens w:val="true"/>
        <w:ind w:right="49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5005" cy="22860"/>
                <wp:effectExtent l="0" t="19050" r="40005" b="3810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4240" cy="19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5.6pt" to="453.05pt,7.1pt" ID="Прямая соединительная линия 1" stroked="t" style="position:absolute;flip:y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20.11.2020                                                                                              № 1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Об  утверждении состава постоянных комиссий Совета депутатов муниципального образования «Аксаковский сельсовет» Бугурусланского района Оренбургской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Решением Совета депутатов от 20.11.2020 № 13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Об  утверждении Положения о постоянных комиссиях Совета депутатов муниципального образования «Аксаковский сельсовет»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Бугурусланского района Оренбургской области»,</w:t>
      </w:r>
      <w:r>
        <w:rPr>
          <w:rFonts w:cs="Times New Roman" w:ascii="Times New Roman" w:hAnsi="Times New Roman"/>
          <w:sz w:val="28"/>
          <w:szCs w:val="28"/>
        </w:rPr>
        <w:t xml:space="preserve"> Уставом муниципального образования «Аксаковский сельсовет» Совет депутатов РЕШИЛ: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Утвердить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состав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постоянных комиссий Совета депутатов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муниципального образования «Аксаковский сельсовет» 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Бугурусланского района Оренбургской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согласно приложению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за исполнение настоящего решения оставляю за собой.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>
      <w:pPr>
        <w:pStyle w:val="ListParagraph"/>
        <w:ind w:left="99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Председатель Совета депутатов                                                       Ю.А. Калачев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                                                И.Н. Конаков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20.11.2020 года № 14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eastAsia="Calibri" w:cs="" w:ascii="Times New Roman" w:hAnsi="Times New Roman" w:cstheme="minorBidi" w:eastAsiaTheme="minorHAnsi"/>
          <w:b/>
          <w:color w:val="auto"/>
          <w:kern w:val="0"/>
          <w:sz w:val="28"/>
          <w:szCs w:val="28"/>
          <w:lang w:val="ru-RU" w:eastAsia="en-US" w:bidi="ar-SA"/>
        </w:rPr>
        <w:t>СОСТАВ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Аксаковский сельсовет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 </w:t>
      </w:r>
      <w:r>
        <w:rPr>
          <w:rFonts w:ascii="Times New Roman" w:hAnsi="Times New Roman"/>
          <w:b/>
          <w:i/>
          <w:iCs/>
          <w:sz w:val="28"/>
          <w:szCs w:val="28"/>
        </w:rPr>
        <w:t>Постоянная комиссия по  благоустройству, жилищно-коммунальному хозяйству и санитарному благополучию: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Денисова Галина Васильевна -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председатель комиссии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Ивлиев Владимир Александрович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Кирпичев Виктор Евгеньевич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Трошков Василий Исаевич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Постоянная комиссия – по бюджетной, налоговой и финансовой политике, собственности и экономическим вопросам: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Кулаев Анатолий Николаевич </w: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председатель комиссии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Марфин Николай Анатольевич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Чегодаев Владислав Викторович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Андрей Алексеевич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30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e1c97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e1c9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f2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LibreOffice/7.0.1.2$Windows_X86_64 LibreOffice_project/7cbcfc562f6eb6708b5ff7d7397325de9e764452</Application>
  <Pages>2</Pages>
  <Words>194</Words>
  <Characters>1562</Characters>
  <CharactersWithSpaces>2196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КО-3</dc:creator>
  <dc:description/>
  <dc:language>ru-RU</dc:language>
  <cp:lastModifiedBy/>
  <cp:lastPrinted>2020-12-01T16:27:25Z</cp:lastPrinted>
  <dcterms:modified xsi:type="dcterms:W3CDTF">2020-12-01T16:28:01Z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