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К СВЕДЕНИЮ ГРАЖДАН СОСТОЯЩИХ НА УЧЕТЕ В КАЧЕСТВЕ НУЖДАЮЩИХСЯ В УЛУЧШЕНИИ ЖИЛИЩНЫХ УСЛОВИЙ                                                                  в МО «Аксаковский сельсовет»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Администрация  муниципального образования «Аксаковский сельсовет» Бугурусланского района  информирует граждан, состоящих на учете в качестве нуждающихся в улучшении жилищных условий о том, что ежегодно до 1 мая каждый гражданин (семья) обязаны пройти перерегистрацию и подвердить свою нуждаемость в улучшении жилищных условий в администрации Аксаковского сельсовета.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</w:rPr>
        <w:t>Каждый граджанин (семья), признанная нуждающейся в улучшении жилищных условий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 xml:space="preserve"> админитсрацией Аксаковского сельсовета – в указанный период обязан предоставить в администрацию Аксаковского сельсовета Бугурусланского района следующий пакет документов:</w:t>
      </w:r>
    </w:p>
    <w:p>
      <w:pPr>
        <w:pStyle w:val="Normal"/>
        <w:jc w:val="both"/>
        <w:rPr>
          <w:rFonts w:eastAsia="Calibri"/>
          <w:b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Перечень документов: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1.Копии паспортов на всех членов семьи (первый лист, прописка, регистрация  (расторжение) брака);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2.Копии свидельств о рождении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 xml:space="preserve">3. Копия свидельельства о заключении (расторжении) брака;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4.Заявление о том, что гражданин (семья) не улучшила свои жилищные условия за истекший период (улучшила свои жилищные условия за истекший период – копии правоустанавливающих документов прилагаются)</w:t>
      </w:r>
      <w:r>
        <w:rPr>
          <w:rFonts w:eastAsia="Calibri" w:cs="Times New Roman" w:ascii="Times New Roman" w:hAnsi="Times New Roman"/>
          <w:b/>
          <w:i/>
          <w:sz w:val="36"/>
          <w:szCs w:val="28"/>
        </w:rPr>
        <w:t xml:space="preserve">.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ПРИЕМНЫЕ ДНИ: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Понедельник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Вторник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Среда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Пятница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Перерыв: с 13-00 до 14-00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Телефон для справок: 8-35352-53-1-32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Borders w:display="allPages" w:offsetFrom="text">
        <w:top w:val="thickThinMediumGap" w:sz="24" w:space="12" w:color="000000"/>
        <w:left w:val="thickThinMediumGap" w:sz="24" w:space="12" w:color="000000"/>
        <w:bottom w:val="thickThinMediumGap" w:sz="24" w:space="12" w:color="000000"/>
        <w:right w:val="thickThinMediumGap" w:sz="24" w:space="12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f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704d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704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13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A955-F99A-4557-A527-F492EB6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174</Words>
  <Characters>1154</Characters>
  <CharactersWithSpaces>1525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2019-07-24T07:38:00Z</dcterms:created>
  <dc:creator>Admin</dc:creator>
  <dc:description/>
  <dc:language>ru-RU</dc:language>
  <cp:lastModifiedBy/>
  <cp:lastPrinted>2019-01-15T06:03:00Z</cp:lastPrinted>
  <dcterms:modified xsi:type="dcterms:W3CDTF">2022-02-10T15:23:32Z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